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3B659" w14:textId="77777777" w:rsidR="00B35E4D" w:rsidRDefault="00606150" w:rsidP="00606150">
      <w:pPr>
        <w:pStyle w:val="Heading1"/>
        <w:rPr>
          <w:color w:val="943634" w:themeColor="accent2" w:themeShade="BF"/>
        </w:rPr>
      </w:pPr>
      <w:r w:rsidRPr="00606150">
        <w:rPr>
          <w:color w:val="943634" w:themeColor="accent2" w:themeShade="BF"/>
        </w:rPr>
        <w:t xml:space="preserve">1. </w:t>
      </w:r>
      <w:r>
        <w:rPr>
          <w:color w:val="943634" w:themeColor="accent2" w:themeShade="BF"/>
        </w:rPr>
        <w:t>Policy</w:t>
      </w:r>
      <w:r w:rsidR="008E7499">
        <w:rPr>
          <w:color w:val="943634" w:themeColor="accent2" w:themeShade="BF"/>
        </w:rPr>
        <w:t xml:space="preserve"> Statement </w:t>
      </w:r>
    </w:p>
    <w:p w14:paraId="1EB7786F" w14:textId="77777777" w:rsidR="00637EF4" w:rsidRDefault="00676363" w:rsidP="00606150">
      <w:r>
        <w:t>Aldgate Primary School OSHC acknowledges</w:t>
      </w:r>
      <w:r w:rsidR="00623B71">
        <w:t xml:space="preserve"> that</w:t>
      </w:r>
      <w:r>
        <w:t xml:space="preserve"> </w:t>
      </w:r>
      <w:r w:rsidR="00C65DEF">
        <w:t xml:space="preserve">risk assessment is required in several key aspects of service delivery and </w:t>
      </w:r>
      <w:r>
        <w:t>that the service</w:t>
      </w:r>
      <w:r w:rsidR="007A5228">
        <w:t xml:space="preserve"> needs to</w:t>
      </w:r>
      <w:r w:rsidR="00C65DEF">
        <w:t xml:space="preserve"> demonstrate a familiarity with risk assessment and risk </w:t>
      </w:r>
      <w:r>
        <w:t>management. The onus is on the approved p</w:t>
      </w:r>
      <w:r w:rsidR="00C65DEF">
        <w:t>rovider and the educator</w:t>
      </w:r>
      <w:r w:rsidR="00EB7708">
        <w:t xml:space="preserve">s of Aldgate Primary School </w:t>
      </w:r>
      <w:r w:rsidR="008E7499">
        <w:t>OSHC</w:t>
      </w:r>
      <w:r w:rsidR="00C65DEF">
        <w:t xml:space="preserve"> to ensure that every effort is applied to ensure that children are safe </w:t>
      </w:r>
      <w:r>
        <w:t xml:space="preserve">and </w:t>
      </w:r>
      <w:r w:rsidR="00C65DEF">
        <w:t xml:space="preserve">to minimise risks. </w:t>
      </w:r>
    </w:p>
    <w:p w14:paraId="7F93F6CA" w14:textId="77777777" w:rsidR="00606150" w:rsidRDefault="00637EF4" w:rsidP="00676363">
      <w:r>
        <w:t>The application of a risk assessment process is valuable in any situation where there is some concern about risk a</w:t>
      </w:r>
      <w:r w:rsidR="007A5228">
        <w:t>nd safety for children, staff and</w:t>
      </w:r>
      <w:r>
        <w:t xml:space="preserve"> persons using</w:t>
      </w:r>
      <w:r w:rsidR="00EB7708">
        <w:t xml:space="preserve"> the Aldgate Primary School </w:t>
      </w:r>
      <w:r w:rsidR="008E7499">
        <w:t>OSHC</w:t>
      </w:r>
      <w:r>
        <w:t xml:space="preserve">. These assessments will determine potential risk and effective strategies to </w:t>
      </w:r>
      <w:r w:rsidR="007A5228">
        <w:t xml:space="preserve">minimise, remove </w:t>
      </w:r>
      <w:r>
        <w:t>or manage risk.</w:t>
      </w:r>
    </w:p>
    <w:p w14:paraId="6A6F93A0" w14:textId="77777777" w:rsidR="00637EF4" w:rsidRDefault="00637EF4" w:rsidP="00637EF4">
      <w:pPr>
        <w:spacing w:after="0" w:line="240" w:lineRule="auto"/>
      </w:pPr>
      <w:r>
        <w:t>In summary, risk assessments:</w:t>
      </w:r>
    </w:p>
    <w:p w14:paraId="557F3EDC" w14:textId="77777777" w:rsidR="00637EF4" w:rsidRDefault="00637EF4" w:rsidP="00637EF4">
      <w:pPr>
        <w:pStyle w:val="ListParagraph"/>
        <w:numPr>
          <w:ilvl w:val="0"/>
          <w:numId w:val="2"/>
        </w:numPr>
      </w:pPr>
      <w:r>
        <w:t>Are a requirement of National Quality Framework</w:t>
      </w:r>
    </w:p>
    <w:p w14:paraId="0D9B60AE" w14:textId="77777777" w:rsidR="00637EF4" w:rsidRDefault="00637EF4" w:rsidP="00637EF4">
      <w:pPr>
        <w:pStyle w:val="ListParagraph"/>
        <w:numPr>
          <w:ilvl w:val="0"/>
          <w:numId w:val="2"/>
        </w:numPr>
      </w:pPr>
      <w:r>
        <w:t>Are best practice</w:t>
      </w:r>
    </w:p>
    <w:p w14:paraId="1CD8B620" w14:textId="77777777" w:rsidR="00637EF4" w:rsidRDefault="00637EF4" w:rsidP="00637EF4">
      <w:pPr>
        <w:pStyle w:val="ListParagraph"/>
        <w:numPr>
          <w:ilvl w:val="0"/>
          <w:numId w:val="2"/>
        </w:numPr>
      </w:pPr>
      <w:r>
        <w:t>Will minimise and manage risks</w:t>
      </w:r>
    </w:p>
    <w:p w14:paraId="40CFA4F8" w14:textId="77777777" w:rsidR="00637EF4" w:rsidRDefault="00637EF4" w:rsidP="00637EF4">
      <w:pPr>
        <w:pStyle w:val="ListParagraph"/>
        <w:numPr>
          <w:ilvl w:val="0"/>
          <w:numId w:val="2"/>
        </w:numPr>
      </w:pPr>
      <w:r>
        <w:t xml:space="preserve">Will provide documented evidence which may be used as defence in a court of law </w:t>
      </w:r>
    </w:p>
    <w:p w14:paraId="78F89289" w14:textId="77777777" w:rsidR="008E7499" w:rsidRDefault="00676363" w:rsidP="00637EF4">
      <w:pPr>
        <w:pStyle w:val="ListParagraph"/>
        <w:numPr>
          <w:ilvl w:val="0"/>
          <w:numId w:val="2"/>
        </w:numPr>
      </w:pPr>
      <w:r>
        <w:t>Assist e</w:t>
      </w:r>
      <w:r w:rsidR="00637EF4">
        <w:t xml:space="preserve">ducators in meeting their duty of care responsibilities. </w:t>
      </w:r>
    </w:p>
    <w:p w14:paraId="731A86CE" w14:textId="77777777" w:rsidR="00FF3164" w:rsidRPr="00676363" w:rsidRDefault="008E7499" w:rsidP="00676363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2</w:t>
      </w:r>
      <w:r w:rsidR="00606150" w:rsidRPr="00606150">
        <w:rPr>
          <w:color w:val="943634" w:themeColor="accent2" w:themeShade="BF"/>
        </w:rPr>
        <w:t>. Relationship to Regulations &amp; The National Quality Framework</w:t>
      </w:r>
    </w:p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452"/>
        <w:gridCol w:w="8516"/>
      </w:tblGrid>
      <w:tr w:rsidR="00FF3164" w14:paraId="451CA2E7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5BB2828C" w14:textId="77777777" w:rsidR="00FF3164" w:rsidRPr="00D14979" w:rsidRDefault="00FF3164" w:rsidP="00125FD5">
            <w:pPr>
              <w:rPr>
                <w:b w:val="0"/>
              </w:rPr>
            </w:pPr>
            <w:r w:rsidRPr="00A94917">
              <w:t>Regulations</w:t>
            </w:r>
          </w:p>
        </w:tc>
        <w:tc>
          <w:tcPr>
            <w:tcW w:w="8516" w:type="dxa"/>
          </w:tcPr>
          <w:p w14:paraId="6A471C7C" w14:textId="77777777" w:rsidR="00FF3164" w:rsidRDefault="00FF3164" w:rsidP="00125F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164" w14:paraId="36BC1FBB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6A25A4C" w14:textId="77777777" w:rsidR="00FF3164" w:rsidRPr="00A94917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  <w:tc>
          <w:tcPr>
            <w:tcW w:w="8516" w:type="dxa"/>
          </w:tcPr>
          <w:p w14:paraId="4D6F0268" w14:textId="77777777" w:rsidR="00FF3164" w:rsidRPr="00206C74" w:rsidRDefault="00235202" w:rsidP="00125FD5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>Risk assessment must be conducted before excursion</w:t>
            </w:r>
          </w:p>
        </w:tc>
      </w:tr>
      <w:tr w:rsidR="00676363" w14:paraId="7711E8F0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6A1A1B81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101</w:t>
            </w:r>
          </w:p>
        </w:tc>
        <w:tc>
          <w:tcPr>
            <w:tcW w:w="8516" w:type="dxa"/>
          </w:tcPr>
          <w:p w14:paraId="069E0426" w14:textId="77777777" w:rsidR="00676363" w:rsidRPr="00206C74" w:rsidRDefault="00235202" w:rsidP="00125FD5">
            <w:pPr>
              <w:spacing w:before="100" w:beforeAutospacing="1" w:after="100" w:afterAutospacing="1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 xml:space="preserve">Conduct a risk assessment for excursion </w:t>
            </w:r>
          </w:p>
        </w:tc>
      </w:tr>
      <w:tr w:rsidR="00676363" w14:paraId="42EF1441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52235CE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97</w:t>
            </w:r>
          </w:p>
        </w:tc>
        <w:tc>
          <w:tcPr>
            <w:tcW w:w="8516" w:type="dxa"/>
          </w:tcPr>
          <w:p w14:paraId="0C76C1A2" w14:textId="77777777" w:rsidR="00676363" w:rsidRPr="00206C74" w:rsidRDefault="00235202" w:rsidP="00125FD5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>Emergency and evacuation procedures</w:t>
            </w:r>
          </w:p>
        </w:tc>
      </w:tr>
      <w:tr w:rsidR="00676363" w14:paraId="121577EE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68E8E87D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103</w:t>
            </w:r>
          </w:p>
        </w:tc>
        <w:tc>
          <w:tcPr>
            <w:tcW w:w="8516" w:type="dxa"/>
          </w:tcPr>
          <w:p w14:paraId="4A2BEC4F" w14:textId="77777777" w:rsidR="00676363" w:rsidRPr="00206C74" w:rsidRDefault="00235202" w:rsidP="00125FD5">
            <w:pPr>
              <w:spacing w:before="100" w:beforeAutospacing="1" w:after="100" w:afterAutospacing="1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 xml:space="preserve">Premises, furniture and equipment to be safe, clean and in good repair </w:t>
            </w:r>
          </w:p>
        </w:tc>
      </w:tr>
      <w:tr w:rsidR="00676363" w14:paraId="5071C91E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5CA6A825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104</w:t>
            </w:r>
          </w:p>
        </w:tc>
        <w:tc>
          <w:tcPr>
            <w:tcW w:w="8516" w:type="dxa"/>
          </w:tcPr>
          <w:p w14:paraId="008D869C" w14:textId="77777777" w:rsidR="00676363" w:rsidRPr="00206C74" w:rsidRDefault="0092423B" w:rsidP="00125FD5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 xml:space="preserve">Fencing </w:t>
            </w:r>
          </w:p>
        </w:tc>
      </w:tr>
      <w:tr w:rsidR="00FF3164" w14:paraId="49D6A56A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83D5174" w14:textId="77777777" w:rsidR="00FF3164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105</w:t>
            </w:r>
          </w:p>
        </w:tc>
        <w:tc>
          <w:tcPr>
            <w:tcW w:w="8516" w:type="dxa"/>
          </w:tcPr>
          <w:p w14:paraId="236A8E02" w14:textId="77777777" w:rsidR="00FF3164" w:rsidRPr="00A94917" w:rsidRDefault="0092423B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Furniture, materials and equipment </w:t>
            </w:r>
          </w:p>
        </w:tc>
      </w:tr>
      <w:tr w:rsidR="00676363" w14:paraId="471663C7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A94A04F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8516" w:type="dxa"/>
          </w:tcPr>
          <w:p w14:paraId="42D6D782" w14:textId="77777777" w:rsidR="00676363" w:rsidRPr="00A94917" w:rsidRDefault="0092423B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Laundry and hygiene facilities </w:t>
            </w:r>
          </w:p>
        </w:tc>
      </w:tr>
      <w:tr w:rsidR="00676363" w14:paraId="4E4A52AE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0FEA30F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107</w:t>
            </w:r>
          </w:p>
        </w:tc>
        <w:tc>
          <w:tcPr>
            <w:tcW w:w="8516" w:type="dxa"/>
          </w:tcPr>
          <w:p w14:paraId="03C24128" w14:textId="77777777" w:rsidR="00676363" w:rsidRPr="00A94917" w:rsidRDefault="0092423B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Space requirements – indoor space </w:t>
            </w:r>
          </w:p>
        </w:tc>
      </w:tr>
      <w:tr w:rsidR="00676363" w14:paraId="439BB093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1452AB10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108</w:t>
            </w:r>
          </w:p>
        </w:tc>
        <w:tc>
          <w:tcPr>
            <w:tcW w:w="8516" w:type="dxa"/>
          </w:tcPr>
          <w:p w14:paraId="42795416" w14:textId="77777777" w:rsidR="00676363" w:rsidRPr="00A94917" w:rsidRDefault="0092423B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Space requirements – outdoor space </w:t>
            </w:r>
          </w:p>
        </w:tc>
      </w:tr>
      <w:tr w:rsidR="00676363" w14:paraId="64492702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6D1D669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109</w:t>
            </w:r>
          </w:p>
        </w:tc>
        <w:tc>
          <w:tcPr>
            <w:tcW w:w="8516" w:type="dxa"/>
          </w:tcPr>
          <w:p w14:paraId="7B1B6045" w14:textId="77777777" w:rsidR="00676363" w:rsidRPr="00A94917" w:rsidRDefault="0092423B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Toilet and hygiene facilities </w:t>
            </w:r>
          </w:p>
        </w:tc>
      </w:tr>
      <w:tr w:rsidR="00676363" w14:paraId="59850FBA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656A5FF3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110</w:t>
            </w:r>
          </w:p>
        </w:tc>
        <w:tc>
          <w:tcPr>
            <w:tcW w:w="8516" w:type="dxa"/>
          </w:tcPr>
          <w:p w14:paraId="3CEFE084" w14:textId="77777777" w:rsidR="00676363" w:rsidRPr="00A94917" w:rsidRDefault="0092423B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Ventilation and natural light </w:t>
            </w:r>
          </w:p>
        </w:tc>
      </w:tr>
      <w:tr w:rsidR="00676363" w14:paraId="62F02247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60B9425D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111</w:t>
            </w:r>
          </w:p>
        </w:tc>
        <w:tc>
          <w:tcPr>
            <w:tcW w:w="8516" w:type="dxa"/>
          </w:tcPr>
          <w:p w14:paraId="3E33C3ED" w14:textId="77777777" w:rsidR="00676363" w:rsidRPr="00A94917" w:rsidRDefault="0092423B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Administrative space </w:t>
            </w:r>
          </w:p>
        </w:tc>
      </w:tr>
      <w:tr w:rsidR="00676363" w14:paraId="1ACFC1CD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15FED10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113</w:t>
            </w:r>
          </w:p>
        </w:tc>
        <w:tc>
          <w:tcPr>
            <w:tcW w:w="8516" w:type="dxa"/>
          </w:tcPr>
          <w:p w14:paraId="48164E89" w14:textId="77777777" w:rsidR="00676363" w:rsidRPr="00A94917" w:rsidRDefault="0092423B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Outdoor space – natural environment </w:t>
            </w:r>
          </w:p>
        </w:tc>
      </w:tr>
      <w:tr w:rsidR="00676363" w14:paraId="09CC4D3A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F4A9BC2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114</w:t>
            </w:r>
          </w:p>
        </w:tc>
        <w:tc>
          <w:tcPr>
            <w:tcW w:w="8516" w:type="dxa"/>
          </w:tcPr>
          <w:p w14:paraId="5C46237D" w14:textId="77777777" w:rsidR="00676363" w:rsidRPr="00A94917" w:rsidRDefault="0092423B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Outdoor space – shade </w:t>
            </w:r>
          </w:p>
        </w:tc>
      </w:tr>
      <w:tr w:rsidR="00676363" w14:paraId="265CCBA3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DBB633D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115</w:t>
            </w:r>
          </w:p>
        </w:tc>
        <w:tc>
          <w:tcPr>
            <w:tcW w:w="8516" w:type="dxa"/>
          </w:tcPr>
          <w:p w14:paraId="18DB0BB5" w14:textId="77777777" w:rsidR="00676363" w:rsidRPr="00A94917" w:rsidRDefault="0092423B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Premises designed to facilitate supervision </w:t>
            </w:r>
          </w:p>
        </w:tc>
      </w:tr>
      <w:tr w:rsidR="00676363" w14:paraId="02A0DCEA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50FCFE7C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173</w:t>
            </w:r>
          </w:p>
        </w:tc>
        <w:tc>
          <w:tcPr>
            <w:tcW w:w="8516" w:type="dxa"/>
          </w:tcPr>
          <w:p w14:paraId="14BBC5D3" w14:textId="77777777" w:rsidR="00676363" w:rsidRPr="00A94917" w:rsidRDefault="0092423B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Prescribed information to be displayed </w:t>
            </w:r>
          </w:p>
        </w:tc>
      </w:tr>
      <w:tr w:rsidR="00676363" w14:paraId="4338897E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047A564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174</w:t>
            </w:r>
          </w:p>
        </w:tc>
        <w:tc>
          <w:tcPr>
            <w:tcW w:w="8516" w:type="dxa"/>
          </w:tcPr>
          <w:p w14:paraId="07A0E9DD" w14:textId="77777777" w:rsidR="00676363" w:rsidRPr="00A94917" w:rsidRDefault="0092423B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Prescribed persons carrying out inspections </w:t>
            </w:r>
          </w:p>
        </w:tc>
      </w:tr>
      <w:tr w:rsidR="00676363" w14:paraId="024F382E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6AFF882E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175</w:t>
            </w:r>
          </w:p>
        </w:tc>
        <w:tc>
          <w:tcPr>
            <w:tcW w:w="8516" w:type="dxa"/>
          </w:tcPr>
          <w:p w14:paraId="68182BA5" w14:textId="77777777" w:rsidR="00676363" w:rsidRPr="00A94917" w:rsidRDefault="0092423B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Prescribed information to be notified to Regulatory Authority </w:t>
            </w:r>
          </w:p>
        </w:tc>
      </w:tr>
      <w:tr w:rsidR="00676363" w14:paraId="69B41F1B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42AEB05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176</w:t>
            </w:r>
          </w:p>
        </w:tc>
        <w:tc>
          <w:tcPr>
            <w:tcW w:w="8516" w:type="dxa"/>
          </w:tcPr>
          <w:p w14:paraId="6D86DC08" w14:textId="77777777" w:rsidR="00676363" w:rsidRPr="00A94917" w:rsidRDefault="0092423B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Time to notify certain circumstances to Regulatory Authority</w:t>
            </w:r>
          </w:p>
        </w:tc>
      </w:tr>
      <w:tr w:rsidR="00676363" w14:paraId="015A210B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3E1A46EB" w14:textId="77777777" w:rsidR="00676363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177</w:t>
            </w:r>
          </w:p>
        </w:tc>
        <w:tc>
          <w:tcPr>
            <w:tcW w:w="8516" w:type="dxa"/>
          </w:tcPr>
          <w:p w14:paraId="111F85BB" w14:textId="77777777" w:rsidR="00676363" w:rsidRPr="00A94917" w:rsidRDefault="0092423B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Prescribed enrolment and other documents to be kept by approved provider </w:t>
            </w:r>
          </w:p>
        </w:tc>
      </w:tr>
      <w:tr w:rsidR="00676363" w14:paraId="19A32081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9B248C2" w14:textId="77777777" w:rsidR="00676363" w:rsidRDefault="00676363" w:rsidP="00125FD5">
            <w:pPr>
              <w:rPr>
                <w:b w:val="0"/>
              </w:rPr>
            </w:pPr>
          </w:p>
        </w:tc>
        <w:tc>
          <w:tcPr>
            <w:tcW w:w="8516" w:type="dxa"/>
          </w:tcPr>
          <w:p w14:paraId="479E294C" w14:textId="77777777" w:rsidR="00676363" w:rsidRPr="00A94917" w:rsidRDefault="00676363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222AAD0" w14:textId="77777777" w:rsidR="00FF3164" w:rsidRDefault="00FF3164" w:rsidP="00FF316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384"/>
        <w:gridCol w:w="8584"/>
      </w:tblGrid>
      <w:tr w:rsidR="00FF3164" w14:paraId="3C4F9A93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6FFBF03" w14:textId="77777777" w:rsidR="00FF3164" w:rsidRDefault="00FF3164" w:rsidP="00125FD5"/>
        </w:tc>
      </w:tr>
      <w:tr w:rsidR="00FF3164" w14:paraId="297681E7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54E9D3FD" w14:textId="77777777" w:rsidR="00FF3164" w:rsidRDefault="00FF3164" w:rsidP="00125FD5">
            <w:r>
              <w:t>National Quality Standards</w:t>
            </w:r>
          </w:p>
        </w:tc>
      </w:tr>
      <w:tr w:rsidR="00FF3164" w14:paraId="20402002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2625176" w14:textId="77777777" w:rsidR="00FF3164" w:rsidRPr="002B182B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2</w:t>
            </w:r>
            <w:r w:rsidR="009D00C8">
              <w:rPr>
                <w:b w:val="0"/>
              </w:rPr>
              <w:t>.1.2</w:t>
            </w:r>
          </w:p>
        </w:tc>
        <w:tc>
          <w:tcPr>
            <w:tcW w:w="8584" w:type="dxa"/>
          </w:tcPr>
          <w:p w14:paraId="50DBEDD7" w14:textId="77777777" w:rsidR="00FF3164" w:rsidRDefault="001A581C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Effective illness and injury management and hygiene practices are promoted and implemented</w:t>
            </w:r>
          </w:p>
        </w:tc>
      </w:tr>
      <w:tr w:rsidR="00FF3164" w14:paraId="74EB64B8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718AA77" w14:textId="77777777" w:rsidR="00FF3164" w:rsidRDefault="009D00C8" w:rsidP="00125FD5">
            <w:pPr>
              <w:rPr>
                <w:b w:val="0"/>
              </w:rPr>
            </w:pPr>
            <w:r>
              <w:rPr>
                <w:b w:val="0"/>
              </w:rPr>
              <w:t>2.2.1</w:t>
            </w:r>
          </w:p>
        </w:tc>
        <w:tc>
          <w:tcPr>
            <w:tcW w:w="8584" w:type="dxa"/>
          </w:tcPr>
          <w:p w14:paraId="68508AD8" w14:textId="77777777" w:rsidR="00FF3164" w:rsidRDefault="001A581C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At all times, reasonable precautions and adequate supervision ensure children are protected from harm and hazard</w:t>
            </w:r>
          </w:p>
        </w:tc>
      </w:tr>
      <w:tr w:rsidR="009D00C8" w14:paraId="6AE32332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583E866" w14:textId="77777777" w:rsidR="009D00C8" w:rsidRDefault="009D00C8" w:rsidP="00125FD5">
            <w:pPr>
              <w:rPr>
                <w:b w:val="0"/>
              </w:rPr>
            </w:pPr>
            <w:r>
              <w:rPr>
                <w:b w:val="0"/>
              </w:rPr>
              <w:t>2.2.2</w:t>
            </w:r>
          </w:p>
        </w:tc>
        <w:tc>
          <w:tcPr>
            <w:tcW w:w="8584" w:type="dxa"/>
          </w:tcPr>
          <w:p w14:paraId="307746C8" w14:textId="77777777" w:rsidR="009D00C8" w:rsidRDefault="001A581C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Plans to effectively manage incidents and emergencies are developed in consultation with relevant authorities, practised and implemented </w:t>
            </w:r>
          </w:p>
        </w:tc>
      </w:tr>
      <w:tr w:rsidR="009D00C8" w14:paraId="0A2216AC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6CA2C60" w14:textId="77777777" w:rsidR="009D00C8" w:rsidRPr="008B16F1" w:rsidRDefault="009D00C8" w:rsidP="00125FD5">
            <w:pPr>
              <w:rPr>
                <w:b w:val="0"/>
              </w:rPr>
            </w:pPr>
            <w:r w:rsidRPr="008B16F1">
              <w:rPr>
                <w:b w:val="0"/>
              </w:rPr>
              <w:t>2.2.3</w:t>
            </w:r>
          </w:p>
        </w:tc>
        <w:tc>
          <w:tcPr>
            <w:tcW w:w="8584" w:type="dxa"/>
          </w:tcPr>
          <w:p w14:paraId="3515386A" w14:textId="63C703CD" w:rsidR="009D00C8" w:rsidRPr="008B16F1" w:rsidRDefault="008B16F1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  <w:r w:rsidRPr="008B16F1">
              <w:rPr>
                <w:rStyle w:val="Emphasis"/>
                <w:rFonts w:cs="Segoe UI"/>
                <w:i w:val="0"/>
                <w:iCs w:val="0"/>
                <w:shd w:val="clear" w:color="auto" w:fill="FFFFFF"/>
              </w:rPr>
              <w:t>Management, educators and staff are aware of their roles and responsibilities regarding child safety, including the need to identify and respond to every child at risk of abuse or neglect.</w:t>
            </w:r>
          </w:p>
        </w:tc>
      </w:tr>
      <w:tr w:rsidR="009D00C8" w14:paraId="0055DFA1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8CC87FE" w14:textId="77777777" w:rsidR="009D00C8" w:rsidRDefault="009D00C8" w:rsidP="00125FD5">
            <w:pPr>
              <w:rPr>
                <w:b w:val="0"/>
              </w:rPr>
            </w:pPr>
            <w:r>
              <w:rPr>
                <w:b w:val="0"/>
              </w:rPr>
              <w:t>4.1.1</w:t>
            </w:r>
          </w:p>
        </w:tc>
        <w:tc>
          <w:tcPr>
            <w:tcW w:w="8584" w:type="dxa"/>
          </w:tcPr>
          <w:p w14:paraId="398A0E5D" w14:textId="77777777" w:rsidR="009D00C8" w:rsidRDefault="001A581C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organisation of educators across the service supports children’s learning and development </w:t>
            </w:r>
          </w:p>
        </w:tc>
      </w:tr>
      <w:tr w:rsidR="009D00C8" w14:paraId="3F6FA830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970CECB" w14:textId="77777777" w:rsidR="009D00C8" w:rsidRDefault="009D00C8" w:rsidP="00125FD5">
            <w:pPr>
              <w:rPr>
                <w:b w:val="0"/>
              </w:rPr>
            </w:pPr>
            <w:r>
              <w:rPr>
                <w:b w:val="0"/>
              </w:rPr>
              <w:t>7.1.2</w:t>
            </w:r>
          </w:p>
        </w:tc>
        <w:tc>
          <w:tcPr>
            <w:tcW w:w="8584" w:type="dxa"/>
          </w:tcPr>
          <w:p w14:paraId="77BA417F" w14:textId="2823EA71" w:rsidR="009D00C8" w:rsidRPr="008B16F1" w:rsidRDefault="008B16F1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  <w:r w:rsidRPr="008B16F1">
              <w:rPr>
                <w:rStyle w:val="Emphasis"/>
                <w:rFonts w:cs="Segoe UI"/>
                <w:i w:val="0"/>
                <w:iCs w:val="0"/>
                <w:color w:val="333333"/>
                <w:shd w:val="clear" w:color="auto" w:fill="FFFFFF"/>
              </w:rPr>
              <w:t>Systems are in place to manage risk and enable the effective management and operation of a quality service that is child safe</w:t>
            </w:r>
          </w:p>
        </w:tc>
      </w:tr>
      <w:tr w:rsidR="009D00C8" w14:paraId="12D6BFE6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9940770" w14:textId="77777777" w:rsidR="009D00C8" w:rsidRDefault="009D00C8" w:rsidP="00125FD5">
            <w:pPr>
              <w:rPr>
                <w:b w:val="0"/>
              </w:rPr>
            </w:pPr>
          </w:p>
        </w:tc>
        <w:tc>
          <w:tcPr>
            <w:tcW w:w="8584" w:type="dxa"/>
          </w:tcPr>
          <w:p w14:paraId="7EEE30E5" w14:textId="77777777" w:rsidR="009D00C8" w:rsidRDefault="009D00C8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38C9406" w14:textId="77777777" w:rsidR="00FF3164" w:rsidRDefault="00FF3164" w:rsidP="00FF316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FF3164" w14:paraId="3F5351FA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4" w:type="dxa"/>
          </w:tcPr>
          <w:p w14:paraId="5317903B" w14:textId="77777777" w:rsidR="00FF3164" w:rsidRDefault="00FF3164" w:rsidP="00125FD5"/>
        </w:tc>
        <w:tc>
          <w:tcPr>
            <w:tcW w:w="4984" w:type="dxa"/>
          </w:tcPr>
          <w:p w14:paraId="4A051068" w14:textId="77777777" w:rsidR="00FF3164" w:rsidRDefault="00FF3164" w:rsidP="00125F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3164" w14:paraId="202E3AEE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A7CC8BF" w14:textId="77777777" w:rsidR="00FF3164" w:rsidRPr="00206C74" w:rsidRDefault="00FF3164" w:rsidP="00125FD5">
            <w:pPr>
              <w:rPr>
                <w:b w:val="0"/>
              </w:rPr>
            </w:pPr>
            <w:r>
              <w:t xml:space="preserve">Other Policies </w:t>
            </w:r>
          </w:p>
        </w:tc>
      </w:tr>
      <w:tr w:rsidR="00FF3164" w14:paraId="553815A7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8977389" w14:textId="77777777" w:rsidR="00FF3164" w:rsidRPr="00676363" w:rsidRDefault="00676363" w:rsidP="00125FD5">
            <w:pPr>
              <w:rPr>
                <w:b w:val="0"/>
              </w:rPr>
            </w:pPr>
            <w:r w:rsidRPr="00676363">
              <w:rPr>
                <w:b w:val="0"/>
              </w:rPr>
              <w:t>Emergency and E</w:t>
            </w:r>
            <w:r>
              <w:rPr>
                <w:b w:val="0"/>
              </w:rPr>
              <w:t>vacuation Policy (</w:t>
            </w:r>
            <w:r w:rsidRPr="00676363">
              <w:rPr>
                <w:b w:val="0"/>
              </w:rPr>
              <w:t>006)</w:t>
            </w:r>
          </w:p>
        </w:tc>
      </w:tr>
      <w:tr w:rsidR="00FF3164" w14:paraId="11B4F506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63A37B10" w14:textId="77777777" w:rsidR="00FF3164" w:rsidRPr="00676363" w:rsidRDefault="00676363" w:rsidP="00125FD5">
            <w:pPr>
              <w:rPr>
                <w:b w:val="0"/>
              </w:rPr>
            </w:pPr>
            <w:r w:rsidRPr="00676363">
              <w:rPr>
                <w:b w:val="0"/>
              </w:rPr>
              <w:t>E</w:t>
            </w:r>
            <w:r>
              <w:rPr>
                <w:b w:val="0"/>
              </w:rPr>
              <w:t>xcursions Policy (</w:t>
            </w:r>
            <w:r w:rsidRPr="00676363">
              <w:rPr>
                <w:b w:val="0"/>
              </w:rPr>
              <w:t>002)</w:t>
            </w:r>
          </w:p>
        </w:tc>
      </w:tr>
      <w:tr w:rsidR="00FF3164" w14:paraId="400F61B4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6628A358" w14:textId="77777777" w:rsidR="00FF3164" w:rsidRPr="00676363" w:rsidRDefault="00676363" w:rsidP="00125FD5">
            <w:pPr>
              <w:rPr>
                <w:b w:val="0"/>
              </w:rPr>
            </w:pPr>
            <w:r w:rsidRPr="00676363">
              <w:rPr>
                <w:b w:val="0"/>
              </w:rPr>
              <w:t>Child-Safe En</w:t>
            </w:r>
            <w:r>
              <w:rPr>
                <w:b w:val="0"/>
              </w:rPr>
              <w:t>vironment Policy (</w:t>
            </w:r>
            <w:r w:rsidRPr="00676363">
              <w:rPr>
                <w:b w:val="0"/>
              </w:rPr>
              <w:t>011)</w:t>
            </w:r>
          </w:p>
        </w:tc>
      </w:tr>
      <w:tr w:rsidR="00FF3164" w14:paraId="64D7D866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923FE19" w14:textId="77777777" w:rsidR="00FF3164" w:rsidRPr="00676363" w:rsidRDefault="00676363" w:rsidP="00125FD5">
            <w:pPr>
              <w:rPr>
                <w:b w:val="0"/>
              </w:rPr>
            </w:pPr>
            <w:r w:rsidRPr="00676363">
              <w:rPr>
                <w:b w:val="0"/>
              </w:rPr>
              <w:t>Governance an</w:t>
            </w:r>
            <w:r>
              <w:rPr>
                <w:b w:val="0"/>
              </w:rPr>
              <w:t>d Management Policy (</w:t>
            </w:r>
            <w:r w:rsidR="00C94DB0">
              <w:rPr>
                <w:b w:val="0"/>
              </w:rPr>
              <w:t>022</w:t>
            </w:r>
            <w:r w:rsidRPr="00676363">
              <w:rPr>
                <w:b w:val="0"/>
              </w:rPr>
              <w:t>)</w:t>
            </w:r>
          </w:p>
        </w:tc>
      </w:tr>
      <w:tr w:rsidR="00FF3164" w14:paraId="570CD3AF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4795C0A8" w14:textId="77777777" w:rsidR="00FF3164" w:rsidRDefault="00FF3164" w:rsidP="00125FD5"/>
        </w:tc>
      </w:tr>
    </w:tbl>
    <w:p w14:paraId="2221B492" w14:textId="77777777" w:rsidR="00FF3164" w:rsidRDefault="00FF3164" w:rsidP="00FF316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9968"/>
      </w:tblGrid>
      <w:tr w:rsidR="00FF3164" w14:paraId="1691E8A2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02191045" w14:textId="77777777" w:rsidR="00FF3164" w:rsidRPr="00A24E9E" w:rsidRDefault="00FF3164" w:rsidP="00125FD5"/>
        </w:tc>
      </w:tr>
      <w:tr w:rsidR="00FF3164" w:rsidRPr="00CD5921" w14:paraId="7D1C9D74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76963FDB" w14:textId="77777777" w:rsidR="00FF3164" w:rsidRPr="00A24E9E" w:rsidRDefault="007B12E3" w:rsidP="00125FD5">
            <w:pPr>
              <w:rPr>
                <w:b w:val="0"/>
              </w:rPr>
            </w:pPr>
            <w:r>
              <w:t xml:space="preserve">Relevant Documents </w:t>
            </w:r>
          </w:p>
        </w:tc>
      </w:tr>
      <w:tr w:rsidR="00FF3164" w:rsidRPr="00CD5921" w14:paraId="77C4CD0E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4DD176BB" w14:textId="77777777" w:rsidR="00FF3164" w:rsidRPr="0044059B" w:rsidRDefault="00676363" w:rsidP="00125FD5">
            <w:pPr>
              <w:rPr>
                <w:b w:val="0"/>
              </w:rPr>
            </w:pPr>
            <w:r>
              <w:rPr>
                <w:b w:val="0"/>
              </w:rPr>
              <w:t>Work Health and Safety Act 2012</w:t>
            </w:r>
          </w:p>
        </w:tc>
      </w:tr>
    </w:tbl>
    <w:p w14:paraId="53FB8C38" w14:textId="77777777" w:rsidR="00606150" w:rsidRDefault="008E7499" w:rsidP="00606150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606150" w:rsidRPr="00606150">
        <w:rPr>
          <w:color w:val="943634" w:themeColor="accent2" w:themeShade="BF"/>
        </w:rPr>
        <w:t>. Implementation of the Policy</w:t>
      </w:r>
    </w:p>
    <w:p w14:paraId="743F1D2D" w14:textId="77777777" w:rsidR="00531658" w:rsidRPr="00531658" w:rsidRDefault="008E7499" w:rsidP="00531658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531658" w:rsidRPr="00531658">
        <w:rPr>
          <w:color w:val="943634" w:themeColor="accent2" w:themeShade="BF"/>
        </w:rPr>
        <w:t xml:space="preserve">.1 </w:t>
      </w:r>
      <w:r w:rsidR="00531658">
        <w:rPr>
          <w:color w:val="943634" w:themeColor="accent2" w:themeShade="BF"/>
        </w:rPr>
        <w:t>How to Write a</w:t>
      </w:r>
      <w:r w:rsidR="00531658" w:rsidRPr="00531658">
        <w:rPr>
          <w:color w:val="943634" w:themeColor="accent2" w:themeShade="BF"/>
        </w:rPr>
        <w:t xml:space="preserve"> Risk Assessment</w:t>
      </w:r>
    </w:p>
    <w:p w14:paraId="344F4993" w14:textId="77777777" w:rsidR="00531658" w:rsidRDefault="00531658" w:rsidP="00531658">
      <w:pPr>
        <w:pStyle w:val="ListParagraph"/>
        <w:numPr>
          <w:ilvl w:val="0"/>
          <w:numId w:val="3"/>
        </w:numPr>
      </w:pPr>
      <w:r>
        <w:t xml:space="preserve">Identify the Risks </w:t>
      </w:r>
    </w:p>
    <w:p w14:paraId="60C65A8D" w14:textId="77777777" w:rsidR="00531658" w:rsidRDefault="00531658" w:rsidP="00531658">
      <w:pPr>
        <w:pStyle w:val="ListParagraph"/>
        <w:numPr>
          <w:ilvl w:val="1"/>
          <w:numId w:val="3"/>
        </w:numPr>
      </w:pPr>
      <w:r>
        <w:t xml:space="preserve">Brainstorm ideas and group under appropriate risk headings. Consider the effects on other people (staff, children and others), information, physical assets and fiancés, and reputation. Write the final list onto a table that is a risk assessment summary. </w:t>
      </w:r>
    </w:p>
    <w:p w14:paraId="348CBE5F" w14:textId="77777777" w:rsidR="00623B71" w:rsidRDefault="00531658" w:rsidP="00623B71">
      <w:pPr>
        <w:pStyle w:val="ListParagraph"/>
        <w:numPr>
          <w:ilvl w:val="0"/>
          <w:numId w:val="3"/>
        </w:numPr>
      </w:pPr>
      <w:r w:rsidRPr="00531658">
        <w:t xml:space="preserve">Analyse the Risks </w:t>
      </w:r>
    </w:p>
    <w:p w14:paraId="1670129D" w14:textId="77777777" w:rsidR="00531658" w:rsidRDefault="00531658" w:rsidP="00531658">
      <w:pPr>
        <w:pStyle w:val="ListParagraph"/>
        <w:numPr>
          <w:ilvl w:val="1"/>
          <w:numId w:val="3"/>
        </w:numPr>
      </w:pPr>
      <w:r>
        <w:t>Determine the consequences and likelihood of each risk. Write these onto the table next to each risk.</w:t>
      </w:r>
    </w:p>
    <w:p w14:paraId="6486CB2D" w14:textId="77777777" w:rsidR="00623B71" w:rsidRDefault="00623B71" w:rsidP="00623B71">
      <w:pPr>
        <w:pStyle w:val="ListParagraph"/>
        <w:ind w:left="1440"/>
      </w:pPr>
    </w:p>
    <w:tbl>
      <w:tblPr>
        <w:tblStyle w:val="LightShading-Accent6"/>
        <w:tblW w:w="0" w:type="auto"/>
        <w:tblLook w:val="04A0" w:firstRow="1" w:lastRow="0" w:firstColumn="1" w:lastColumn="0" w:noHBand="0" w:noVBand="1"/>
      </w:tblPr>
      <w:tblGrid>
        <w:gridCol w:w="2492"/>
        <w:gridCol w:w="2492"/>
        <w:gridCol w:w="2492"/>
        <w:gridCol w:w="2492"/>
      </w:tblGrid>
      <w:tr w:rsidR="00531658" w14:paraId="57D64C34" w14:textId="77777777" w:rsidTr="009C09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4" w:type="dxa"/>
            <w:gridSpan w:val="2"/>
            <w:tcBorders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22D7BC1" w14:textId="77777777" w:rsidR="00531658" w:rsidRDefault="00531658" w:rsidP="00531658">
            <w:r>
              <w:lastRenderedPageBreak/>
              <w:t>Consequences</w:t>
            </w:r>
          </w:p>
        </w:tc>
        <w:tc>
          <w:tcPr>
            <w:tcW w:w="4984" w:type="dxa"/>
            <w:gridSpan w:val="2"/>
            <w:tcBorders>
              <w:left w:val="single" w:sz="4" w:space="0" w:color="F79646" w:themeColor="accent6"/>
            </w:tcBorders>
          </w:tcPr>
          <w:p w14:paraId="45F15F00" w14:textId="77777777" w:rsidR="00531658" w:rsidRDefault="00531658" w:rsidP="005316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Likelihood</w:t>
            </w:r>
          </w:p>
        </w:tc>
      </w:tr>
      <w:tr w:rsidR="00531658" w14:paraId="0371C6D2" w14:textId="77777777" w:rsidTr="009C0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tcBorders>
              <w:top w:val="single" w:sz="4" w:space="0" w:color="F79646" w:themeColor="accent6"/>
            </w:tcBorders>
          </w:tcPr>
          <w:p w14:paraId="5336527D" w14:textId="77777777" w:rsidR="00531658" w:rsidRPr="009C092B" w:rsidRDefault="00531658" w:rsidP="00531658">
            <w:pPr>
              <w:rPr>
                <w:b w:val="0"/>
                <w:i/>
              </w:rPr>
            </w:pPr>
            <w:r w:rsidRPr="009C092B">
              <w:rPr>
                <w:b w:val="0"/>
                <w:i/>
              </w:rPr>
              <w:t>Level</w:t>
            </w:r>
          </w:p>
        </w:tc>
        <w:tc>
          <w:tcPr>
            <w:tcW w:w="2492" w:type="dxa"/>
            <w:tcBorders>
              <w:top w:val="single" w:sz="4" w:space="0" w:color="F79646" w:themeColor="accent6"/>
              <w:bottom w:val="nil"/>
              <w:right w:val="single" w:sz="4" w:space="0" w:color="F79646" w:themeColor="accent6"/>
            </w:tcBorders>
          </w:tcPr>
          <w:p w14:paraId="660758F4" w14:textId="77777777" w:rsidR="00531658" w:rsidRPr="009C092B" w:rsidRDefault="00531658" w:rsidP="005316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9C092B">
              <w:rPr>
                <w:i/>
              </w:rPr>
              <w:t>Descriptor</w:t>
            </w:r>
          </w:p>
        </w:tc>
        <w:tc>
          <w:tcPr>
            <w:tcW w:w="2492" w:type="dxa"/>
            <w:tcBorders>
              <w:left w:val="single" w:sz="4" w:space="0" w:color="F79646" w:themeColor="accent6"/>
            </w:tcBorders>
          </w:tcPr>
          <w:p w14:paraId="42EC76C9" w14:textId="77777777" w:rsidR="00531658" w:rsidRPr="009C092B" w:rsidRDefault="00531658" w:rsidP="005316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9C092B">
              <w:rPr>
                <w:i/>
              </w:rPr>
              <w:t>Level</w:t>
            </w:r>
          </w:p>
        </w:tc>
        <w:tc>
          <w:tcPr>
            <w:tcW w:w="2492" w:type="dxa"/>
          </w:tcPr>
          <w:p w14:paraId="0495D750" w14:textId="77777777" w:rsidR="00531658" w:rsidRPr="009C092B" w:rsidRDefault="00531658" w:rsidP="005316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9C092B">
              <w:rPr>
                <w:i/>
              </w:rPr>
              <w:t xml:space="preserve">Descriptor </w:t>
            </w:r>
          </w:p>
        </w:tc>
      </w:tr>
      <w:tr w:rsidR="00531658" w14:paraId="2FD32487" w14:textId="77777777" w:rsidTr="009C09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</w:tcPr>
          <w:p w14:paraId="3EE526F4" w14:textId="77777777" w:rsidR="00531658" w:rsidRPr="009C092B" w:rsidRDefault="00531658" w:rsidP="009C092B">
            <w:pPr>
              <w:jc w:val="center"/>
              <w:rPr>
                <w:b w:val="0"/>
              </w:rPr>
            </w:pPr>
            <w:r w:rsidRPr="009C092B">
              <w:rPr>
                <w:b w:val="0"/>
              </w:rPr>
              <w:t>1</w:t>
            </w:r>
          </w:p>
        </w:tc>
        <w:tc>
          <w:tcPr>
            <w:tcW w:w="2492" w:type="dxa"/>
            <w:tcBorders>
              <w:top w:val="nil"/>
              <w:bottom w:val="nil"/>
              <w:right w:val="single" w:sz="4" w:space="0" w:color="F79646" w:themeColor="accent6"/>
            </w:tcBorders>
          </w:tcPr>
          <w:p w14:paraId="78142F1C" w14:textId="77777777" w:rsidR="00531658" w:rsidRDefault="00531658" w:rsidP="00531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Insignificant </w:t>
            </w:r>
          </w:p>
        </w:tc>
        <w:tc>
          <w:tcPr>
            <w:tcW w:w="2492" w:type="dxa"/>
            <w:tcBorders>
              <w:left w:val="single" w:sz="4" w:space="0" w:color="F79646" w:themeColor="accent6"/>
            </w:tcBorders>
          </w:tcPr>
          <w:p w14:paraId="39604886" w14:textId="77777777" w:rsidR="00531658" w:rsidRDefault="00531658" w:rsidP="009C0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2492" w:type="dxa"/>
          </w:tcPr>
          <w:p w14:paraId="3DCB0031" w14:textId="77777777" w:rsidR="00531658" w:rsidRDefault="00531658" w:rsidP="00531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Almost Certain</w:t>
            </w:r>
          </w:p>
        </w:tc>
      </w:tr>
      <w:tr w:rsidR="00531658" w14:paraId="1FE59D35" w14:textId="77777777" w:rsidTr="009C0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</w:tcPr>
          <w:p w14:paraId="522D28E2" w14:textId="77777777" w:rsidR="00531658" w:rsidRPr="009C092B" w:rsidRDefault="00531658" w:rsidP="009C092B">
            <w:pPr>
              <w:jc w:val="center"/>
              <w:rPr>
                <w:b w:val="0"/>
              </w:rPr>
            </w:pPr>
            <w:r w:rsidRPr="009C092B">
              <w:rPr>
                <w:b w:val="0"/>
              </w:rPr>
              <w:t>2</w:t>
            </w:r>
          </w:p>
        </w:tc>
        <w:tc>
          <w:tcPr>
            <w:tcW w:w="2492" w:type="dxa"/>
            <w:tcBorders>
              <w:top w:val="nil"/>
              <w:bottom w:val="nil"/>
              <w:right w:val="single" w:sz="4" w:space="0" w:color="F79646" w:themeColor="accent6"/>
            </w:tcBorders>
          </w:tcPr>
          <w:p w14:paraId="298637C6" w14:textId="77777777" w:rsidR="00531658" w:rsidRDefault="00531658" w:rsidP="005316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Minor</w:t>
            </w:r>
          </w:p>
        </w:tc>
        <w:tc>
          <w:tcPr>
            <w:tcW w:w="2492" w:type="dxa"/>
            <w:tcBorders>
              <w:left w:val="single" w:sz="4" w:space="0" w:color="F79646" w:themeColor="accent6"/>
            </w:tcBorders>
          </w:tcPr>
          <w:p w14:paraId="1D168052" w14:textId="77777777" w:rsidR="00531658" w:rsidRDefault="00531658" w:rsidP="009C09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2492" w:type="dxa"/>
          </w:tcPr>
          <w:p w14:paraId="03459805" w14:textId="77777777" w:rsidR="00531658" w:rsidRDefault="00531658" w:rsidP="005316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Likely</w:t>
            </w:r>
          </w:p>
        </w:tc>
      </w:tr>
      <w:tr w:rsidR="00531658" w14:paraId="502BA947" w14:textId="77777777" w:rsidTr="009C09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</w:tcPr>
          <w:p w14:paraId="46CCC63C" w14:textId="77777777" w:rsidR="00531658" w:rsidRPr="009C092B" w:rsidRDefault="00531658" w:rsidP="009C092B">
            <w:pPr>
              <w:jc w:val="center"/>
              <w:rPr>
                <w:b w:val="0"/>
              </w:rPr>
            </w:pPr>
            <w:r w:rsidRPr="009C092B">
              <w:rPr>
                <w:b w:val="0"/>
              </w:rPr>
              <w:t>3</w:t>
            </w:r>
          </w:p>
        </w:tc>
        <w:tc>
          <w:tcPr>
            <w:tcW w:w="2492" w:type="dxa"/>
            <w:tcBorders>
              <w:top w:val="nil"/>
              <w:bottom w:val="nil"/>
              <w:right w:val="single" w:sz="4" w:space="0" w:color="F79646" w:themeColor="accent6"/>
            </w:tcBorders>
          </w:tcPr>
          <w:p w14:paraId="38DDBD52" w14:textId="77777777" w:rsidR="00531658" w:rsidRDefault="00531658" w:rsidP="00531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Moderate</w:t>
            </w:r>
          </w:p>
        </w:tc>
        <w:tc>
          <w:tcPr>
            <w:tcW w:w="2492" w:type="dxa"/>
            <w:tcBorders>
              <w:left w:val="single" w:sz="4" w:space="0" w:color="F79646" w:themeColor="accent6"/>
            </w:tcBorders>
          </w:tcPr>
          <w:p w14:paraId="2DB4BE3E" w14:textId="77777777" w:rsidR="00531658" w:rsidRDefault="00531658" w:rsidP="009C0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2492" w:type="dxa"/>
          </w:tcPr>
          <w:p w14:paraId="09F326FF" w14:textId="77777777" w:rsidR="00531658" w:rsidRDefault="00531658" w:rsidP="00531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Possible</w:t>
            </w:r>
          </w:p>
        </w:tc>
      </w:tr>
      <w:tr w:rsidR="00531658" w14:paraId="32A8F461" w14:textId="77777777" w:rsidTr="009C0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</w:tcPr>
          <w:p w14:paraId="3609DBD0" w14:textId="77777777" w:rsidR="00531658" w:rsidRPr="009C092B" w:rsidRDefault="00531658" w:rsidP="009C092B">
            <w:pPr>
              <w:jc w:val="center"/>
              <w:rPr>
                <w:b w:val="0"/>
              </w:rPr>
            </w:pPr>
            <w:r w:rsidRPr="009C092B">
              <w:rPr>
                <w:b w:val="0"/>
              </w:rPr>
              <w:t>4</w:t>
            </w:r>
          </w:p>
        </w:tc>
        <w:tc>
          <w:tcPr>
            <w:tcW w:w="2492" w:type="dxa"/>
            <w:tcBorders>
              <w:top w:val="nil"/>
              <w:bottom w:val="nil"/>
              <w:right w:val="single" w:sz="4" w:space="0" w:color="F79646" w:themeColor="accent6"/>
            </w:tcBorders>
          </w:tcPr>
          <w:p w14:paraId="33429E4B" w14:textId="77777777" w:rsidR="00531658" w:rsidRDefault="00531658" w:rsidP="005316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Major</w:t>
            </w:r>
          </w:p>
        </w:tc>
        <w:tc>
          <w:tcPr>
            <w:tcW w:w="2492" w:type="dxa"/>
            <w:tcBorders>
              <w:left w:val="single" w:sz="4" w:space="0" w:color="F79646" w:themeColor="accent6"/>
            </w:tcBorders>
          </w:tcPr>
          <w:p w14:paraId="1DBF7405" w14:textId="77777777" w:rsidR="00531658" w:rsidRDefault="00531658" w:rsidP="009C09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2492" w:type="dxa"/>
          </w:tcPr>
          <w:p w14:paraId="54D2B650" w14:textId="77777777" w:rsidR="00531658" w:rsidRDefault="00531658" w:rsidP="005316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Unlikely</w:t>
            </w:r>
          </w:p>
        </w:tc>
      </w:tr>
      <w:tr w:rsidR="00531658" w14:paraId="78D67E83" w14:textId="77777777" w:rsidTr="009C09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</w:tcPr>
          <w:p w14:paraId="16B3F47F" w14:textId="77777777" w:rsidR="00531658" w:rsidRPr="009C092B" w:rsidRDefault="00531658" w:rsidP="009C092B">
            <w:pPr>
              <w:jc w:val="center"/>
              <w:rPr>
                <w:b w:val="0"/>
              </w:rPr>
            </w:pPr>
            <w:r w:rsidRPr="009C092B">
              <w:rPr>
                <w:b w:val="0"/>
              </w:rPr>
              <w:t>5</w:t>
            </w:r>
          </w:p>
        </w:tc>
        <w:tc>
          <w:tcPr>
            <w:tcW w:w="2492" w:type="dxa"/>
            <w:tcBorders>
              <w:top w:val="nil"/>
              <w:bottom w:val="single" w:sz="8" w:space="0" w:color="F79646" w:themeColor="accent6"/>
              <w:right w:val="single" w:sz="4" w:space="0" w:color="F79646" w:themeColor="accent6"/>
            </w:tcBorders>
          </w:tcPr>
          <w:p w14:paraId="10B77C03" w14:textId="77777777" w:rsidR="00531658" w:rsidRDefault="00531658" w:rsidP="00531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Catastrophic</w:t>
            </w:r>
          </w:p>
        </w:tc>
        <w:tc>
          <w:tcPr>
            <w:tcW w:w="2492" w:type="dxa"/>
            <w:tcBorders>
              <w:left w:val="single" w:sz="4" w:space="0" w:color="F79646" w:themeColor="accent6"/>
            </w:tcBorders>
          </w:tcPr>
          <w:p w14:paraId="6A1D4AB1" w14:textId="77777777" w:rsidR="00531658" w:rsidRDefault="00531658" w:rsidP="009C09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2492" w:type="dxa"/>
          </w:tcPr>
          <w:p w14:paraId="00C74CB5" w14:textId="77777777" w:rsidR="00531658" w:rsidRDefault="00531658" w:rsidP="005316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Rare</w:t>
            </w:r>
          </w:p>
        </w:tc>
      </w:tr>
    </w:tbl>
    <w:p w14:paraId="57C061B9" w14:textId="77777777" w:rsidR="00531658" w:rsidRDefault="00531658" w:rsidP="009C092B"/>
    <w:p w14:paraId="0A71DE70" w14:textId="77777777" w:rsidR="009C092B" w:rsidRDefault="009C092B" w:rsidP="009C092B">
      <w:pPr>
        <w:pStyle w:val="ListParagraph"/>
        <w:numPr>
          <w:ilvl w:val="0"/>
          <w:numId w:val="5"/>
        </w:numPr>
      </w:pPr>
      <w:r>
        <w:t>Evaluate the Risks</w:t>
      </w:r>
    </w:p>
    <w:p w14:paraId="4D6F1533" w14:textId="77777777" w:rsidR="009C092B" w:rsidRDefault="009C092B" w:rsidP="009C092B">
      <w:pPr>
        <w:pStyle w:val="ListParagraph"/>
        <w:numPr>
          <w:ilvl w:val="1"/>
          <w:numId w:val="5"/>
        </w:numPr>
      </w:pPr>
      <w:r>
        <w:t xml:space="preserve">Use the grid below to identify the level of risk. </w:t>
      </w:r>
    </w:p>
    <w:p w14:paraId="398D2D4E" w14:textId="77777777" w:rsidR="009C092B" w:rsidRDefault="009C092B" w:rsidP="009C092B">
      <w:pPr>
        <w:pStyle w:val="ListParagraph"/>
        <w:numPr>
          <w:ilvl w:val="1"/>
          <w:numId w:val="5"/>
        </w:numPr>
      </w:pPr>
      <w:r>
        <w:t>If the level of risk is Extreme then proceed to ‘Identify and Evaluate Risk Controls’</w:t>
      </w:r>
    </w:p>
    <w:p w14:paraId="780FD2C3" w14:textId="77777777" w:rsidR="009C092B" w:rsidRDefault="009C092B" w:rsidP="009C092B">
      <w:r>
        <w:rPr>
          <w:noProof/>
          <w:lang w:eastAsia="en-AU"/>
        </w:rPr>
        <w:drawing>
          <wp:inline distT="0" distB="0" distL="0" distR="0" wp14:anchorId="0E754BFF" wp14:editId="44F13720">
            <wp:extent cx="6210300" cy="2814831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1222" t="19038" r="9900" b="36273"/>
                    <a:stretch/>
                  </pic:blipFill>
                  <pic:spPr bwMode="auto">
                    <a:xfrm>
                      <a:off x="0" y="0"/>
                      <a:ext cx="6212789" cy="2815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158358" w14:textId="77777777" w:rsidR="009C092B" w:rsidRDefault="009C092B" w:rsidP="009C092B">
      <w:pPr>
        <w:spacing w:after="0" w:line="240" w:lineRule="auto"/>
        <w:jc w:val="center"/>
        <w:rPr>
          <w:i/>
          <w:sz w:val="18"/>
        </w:rPr>
      </w:pPr>
      <w:r>
        <w:rPr>
          <w:i/>
          <w:sz w:val="18"/>
        </w:rPr>
        <w:t>Risk Matrix developed by ACEQUA for the National Quality Framework, October 2011</w:t>
      </w:r>
    </w:p>
    <w:p w14:paraId="5E5C8E39" w14:textId="77777777" w:rsidR="00623B71" w:rsidRDefault="00623B71" w:rsidP="009C092B">
      <w:pPr>
        <w:spacing w:after="0" w:line="240" w:lineRule="auto"/>
        <w:jc w:val="center"/>
        <w:rPr>
          <w:i/>
          <w:sz w:val="18"/>
        </w:rPr>
      </w:pPr>
    </w:p>
    <w:p w14:paraId="1FC916F2" w14:textId="77777777" w:rsidR="009C092B" w:rsidRDefault="009C092B" w:rsidP="009C092B">
      <w:pPr>
        <w:pStyle w:val="ListParagraph"/>
        <w:numPr>
          <w:ilvl w:val="0"/>
          <w:numId w:val="5"/>
        </w:numPr>
        <w:spacing w:after="0"/>
      </w:pPr>
      <w:r>
        <w:t xml:space="preserve">Identify and Evaluate Risk Controls </w:t>
      </w:r>
    </w:p>
    <w:p w14:paraId="00820D85" w14:textId="77777777" w:rsidR="009C092B" w:rsidRDefault="009C092B" w:rsidP="009C092B">
      <w:pPr>
        <w:pStyle w:val="ListParagraph"/>
        <w:numPr>
          <w:ilvl w:val="1"/>
          <w:numId w:val="5"/>
        </w:numPr>
        <w:spacing w:after="0"/>
      </w:pPr>
      <w:r>
        <w:t>Identify what happens already to manage the risks and consider how well these strategies are working (</w:t>
      </w:r>
      <w:proofErr w:type="spellStart"/>
      <w:r>
        <w:t>eg.</w:t>
      </w:r>
      <w:proofErr w:type="spellEnd"/>
      <w:r>
        <w:t xml:space="preserve"> Good, adequate, variable). How does this affect the level of risk? Fill in these items on the table. </w:t>
      </w:r>
    </w:p>
    <w:p w14:paraId="184D655C" w14:textId="77777777" w:rsidR="009C092B" w:rsidRDefault="009C092B" w:rsidP="009C092B">
      <w:pPr>
        <w:pStyle w:val="ListParagraph"/>
        <w:numPr>
          <w:ilvl w:val="1"/>
          <w:numId w:val="5"/>
        </w:numPr>
        <w:spacing w:after="0"/>
      </w:pPr>
      <w:r>
        <w:t>If this step does not decrease the risk from Extreme to High or below proceed to ‘Further Risk Treatments and Opportunities for Improvement’</w:t>
      </w:r>
    </w:p>
    <w:p w14:paraId="6C363D2F" w14:textId="77777777" w:rsidR="009C092B" w:rsidRDefault="009C092B" w:rsidP="009C092B">
      <w:pPr>
        <w:pStyle w:val="ListParagraph"/>
        <w:numPr>
          <w:ilvl w:val="0"/>
          <w:numId w:val="5"/>
        </w:numPr>
        <w:spacing w:after="0"/>
      </w:pPr>
      <w:r>
        <w:t xml:space="preserve">Further Risk Treatments and Opportunities for Improvement </w:t>
      </w:r>
    </w:p>
    <w:p w14:paraId="77D61358" w14:textId="77777777" w:rsidR="009C092B" w:rsidRDefault="009C092B" w:rsidP="009C092B">
      <w:pPr>
        <w:pStyle w:val="ListParagraph"/>
        <w:numPr>
          <w:ilvl w:val="1"/>
          <w:numId w:val="5"/>
        </w:numPr>
        <w:spacing w:after="0"/>
      </w:pPr>
      <w:r>
        <w:t>What actions are needed to bring risks to an acceptable level (these actions are incorporated into other planning processes and include responsibilities,</w:t>
      </w:r>
      <w:r w:rsidR="00623B71">
        <w:t xml:space="preserve"> </w:t>
      </w:r>
      <w:r>
        <w:t xml:space="preserve">resources and timelines)? </w:t>
      </w:r>
      <w:r w:rsidR="00A66DF5">
        <w:t>What opportunities are there for improvement? Write these onto the table.</w:t>
      </w:r>
    </w:p>
    <w:p w14:paraId="6AB10257" w14:textId="77777777" w:rsidR="00A66DF5" w:rsidRDefault="00A66DF5" w:rsidP="00A66DF5">
      <w:pPr>
        <w:pStyle w:val="ListParagraph"/>
        <w:numPr>
          <w:ilvl w:val="0"/>
          <w:numId w:val="5"/>
        </w:numPr>
        <w:spacing w:after="0"/>
      </w:pPr>
      <w:r>
        <w:t xml:space="preserve">Communicate and Consult, Monitor </w:t>
      </w:r>
    </w:p>
    <w:p w14:paraId="23B3A8B0" w14:textId="77777777" w:rsidR="00A66DF5" w:rsidRDefault="00A66DF5" w:rsidP="00A66DF5">
      <w:pPr>
        <w:pStyle w:val="ListParagraph"/>
        <w:numPr>
          <w:ilvl w:val="1"/>
          <w:numId w:val="5"/>
        </w:numPr>
        <w:spacing w:after="0"/>
      </w:pPr>
      <w:r>
        <w:lastRenderedPageBreak/>
        <w:t>Communicat</w:t>
      </w:r>
      <w:r w:rsidR="00BC0BA1">
        <w:t>e the Risk Assessment with Educators, children and parent/guardians</w:t>
      </w:r>
      <w:r>
        <w:t xml:space="preserve"> where necessary.</w:t>
      </w:r>
    </w:p>
    <w:p w14:paraId="3E5B1CB0" w14:textId="77777777" w:rsidR="00A66DF5" w:rsidRDefault="00A66DF5" w:rsidP="00A66DF5">
      <w:pPr>
        <w:pStyle w:val="ListParagraph"/>
        <w:numPr>
          <w:ilvl w:val="1"/>
          <w:numId w:val="5"/>
        </w:numPr>
        <w:spacing w:after="0"/>
      </w:pPr>
      <w:r>
        <w:t>Consult any persons or bodies identified in the Risk Assessment for support.</w:t>
      </w:r>
    </w:p>
    <w:p w14:paraId="486860FB" w14:textId="77777777" w:rsidR="00A66DF5" w:rsidRDefault="00A66DF5" w:rsidP="00A66DF5">
      <w:pPr>
        <w:pStyle w:val="ListParagraph"/>
        <w:numPr>
          <w:ilvl w:val="1"/>
          <w:numId w:val="5"/>
        </w:numPr>
        <w:spacing w:after="0"/>
      </w:pPr>
      <w:r>
        <w:t xml:space="preserve">Monitor the risks identified and if other risks eventuate. </w:t>
      </w:r>
    </w:p>
    <w:p w14:paraId="675D5D3D" w14:textId="77777777" w:rsidR="00A66DF5" w:rsidRDefault="00A66DF5" w:rsidP="00A66DF5">
      <w:pPr>
        <w:pStyle w:val="ListParagraph"/>
        <w:numPr>
          <w:ilvl w:val="0"/>
          <w:numId w:val="5"/>
        </w:numPr>
        <w:spacing w:after="0"/>
      </w:pPr>
      <w:r>
        <w:t>Review</w:t>
      </w:r>
    </w:p>
    <w:p w14:paraId="03CEE81F" w14:textId="77777777" w:rsidR="00A66DF5" w:rsidRDefault="00A66DF5" w:rsidP="00A66DF5">
      <w:pPr>
        <w:pStyle w:val="ListParagraph"/>
        <w:numPr>
          <w:ilvl w:val="1"/>
          <w:numId w:val="5"/>
        </w:numPr>
        <w:spacing w:after="0"/>
      </w:pPr>
      <w:r>
        <w:t>Review the Risk Assessment on a regular basis.</w:t>
      </w:r>
    </w:p>
    <w:p w14:paraId="33ABA383" w14:textId="77777777" w:rsidR="00A66DF5" w:rsidRDefault="00A66DF5" w:rsidP="00A66DF5">
      <w:pPr>
        <w:pStyle w:val="ListParagraph"/>
        <w:numPr>
          <w:ilvl w:val="0"/>
          <w:numId w:val="5"/>
        </w:numPr>
        <w:spacing w:after="0"/>
      </w:pPr>
      <w:r>
        <w:t xml:space="preserve">File </w:t>
      </w:r>
    </w:p>
    <w:p w14:paraId="5AAC9F8C" w14:textId="77777777" w:rsidR="00A66DF5" w:rsidRDefault="00A66DF5" w:rsidP="00A66DF5">
      <w:pPr>
        <w:pStyle w:val="ListParagraph"/>
        <w:numPr>
          <w:ilvl w:val="1"/>
          <w:numId w:val="5"/>
        </w:numPr>
        <w:spacing w:after="0"/>
      </w:pPr>
      <w:r>
        <w:t>File the documentation in the Risk Assessment Folder held in the Aldgate Primary S</w:t>
      </w:r>
      <w:r w:rsidR="00BC0BA1">
        <w:t xml:space="preserve">chool </w:t>
      </w:r>
      <w:r w:rsidR="008E7499">
        <w:t>OSHC</w:t>
      </w:r>
      <w:r w:rsidR="00BC0BA1">
        <w:t xml:space="preserve"> r</w:t>
      </w:r>
      <w:r>
        <w:t>oom.</w:t>
      </w:r>
    </w:p>
    <w:p w14:paraId="2B719839" w14:textId="77777777" w:rsidR="00A66DF5" w:rsidRDefault="00A66DF5" w:rsidP="00A66DF5">
      <w:pPr>
        <w:pStyle w:val="ListParagraph"/>
        <w:numPr>
          <w:ilvl w:val="1"/>
          <w:numId w:val="5"/>
        </w:numPr>
        <w:spacing w:after="0"/>
      </w:pPr>
      <w:r>
        <w:t xml:space="preserve">Keep a digital record of the Risk Assessment on the Aldgate Primary School computer network. </w:t>
      </w:r>
    </w:p>
    <w:p w14:paraId="3FE99ECB" w14:textId="77777777" w:rsidR="00A66DF5" w:rsidRDefault="008E7499" w:rsidP="00A66DF5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A66DF5" w:rsidRPr="00EB7708">
        <w:rPr>
          <w:color w:val="943634" w:themeColor="accent2" w:themeShade="BF"/>
        </w:rPr>
        <w:t>.2 Risk Assessment Template</w:t>
      </w:r>
    </w:p>
    <w:p w14:paraId="007DB4A8" w14:textId="77777777" w:rsidR="008E7499" w:rsidRPr="008E7499" w:rsidRDefault="00360272" w:rsidP="008E7499">
      <w:pPr>
        <w:pStyle w:val="ListParagraph"/>
        <w:numPr>
          <w:ilvl w:val="0"/>
          <w:numId w:val="16"/>
        </w:numPr>
      </w:pPr>
      <w:r>
        <w:t>A digital Risk A</w:t>
      </w:r>
      <w:r w:rsidR="007D12CD">
        <w:t>ssessment template can be found on the Aldgate Primary School computer network</w:t>
      </w:r>
      <w:r>
        <w:t>. Whenever it is necessary to create a new Risk Assessment, the director will save a new copy of the template and use this to create the new Risk Assessment.</w:t>
      </w:r>
    </w:p>
    <w:p w14:paraId="71883B83" w14:textId="77777777" w:rsidR="00A66DF5" w:rsidRPr="00EB7708" w:rsidRDefault="008E7499" w:rsidP="00A66DF5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A66DF5" w:rsidRPr="00EB7708">
        <w:rPr>
          <w:color w:val="943634" w:themeColor="accent2" w:themeShade="BF"/>
        </w:rPr>
        <w:t xml:space="preserve">.3 A Risk Assessment for the Facility, Practises and Activities must – </w:t>
      </w:r>
    </w:p>
    <w:p w14:paraId="1260106C" w14:textId="77777777" w:rsidR="00EB7708" w:rsidRDefault="00EB7708" w:rsidP="00EB7708">
      <w:pPr>
        <w:pStyle w:val="ListParagraph"/>
        <w:numPr>
          <w:ilvl w:val="0"/>
          <w:numId w:val="7"/>
        </w:numPr>
      </w:pPr>
      <w:r>
        <w:t xml:space="preserve">Identify and assess risks that the facility, practises and activities may pose to the safety, health or wellbeing of any child and adult at Aldgate Primary School </w:t>
      </w:r>
      <w:r w:rsidR="008E7499">
        <w:t>OSHC</w:t>
      </w:r>
      <w:r>
        <w:t xml:space="preserve">. </w:t>
      </w:r>
    </w:p>
    <w:p w14:paraId="0A62B99B" w14:textId="77777777" w:rsidR="00EB7708" w:rsidRPr="00EB7708" w:rsidRDefault="00EB7708" w:rsidP="00EB7708">
      <w:pPr>
        <w:pStyle w:val="ListParagraph"/>
        <w:numPr>
          <w:ilvl w:val="0"/>
          <w:numId w:val="7"/>
        </w:numPr>
      </w:pPr>
      <w:r>
        <w:t xml:space="preserve">Specify how the identified risks will be managed and minimised. </w:t>
      </w:r>
    </w:p>
    <w:p w14:paraId="087735E5" w14:textId="77777777" w:rsidR="00A66DF5" w:rsidRDefault="00EB7708" w:rsidP="00A66DF5">
      <w:pPr>
        <w:pStyle w:val="ListParagraph"/>
        <w:numPr>
          <w:ilvl w:val="0"/>
          <w:numId w:val="7"/>
        </w:numPr>
      </w:pPr>
      <w:r>
        <w:t xml:space="preserve">Consider the variable composition of the group of children attending the facility or involved in the practise or activity. </w:t>
      </w:r>
    </w:p>
    <w:p w14:paraId="605B49B6" w14:textId="77777777" w:rsidR="00EB7708" w:rsidRDefault="00EB7708" w:rsidP="00A66DF5">
      <w:pPr>
        <w:pStyle w:val="ListParagraph"/>
        <w:numPr>
          <w:ilvl w:val="0"/>
          <w:numId w:val="7"/>
        </w:numPr>
      </w:pPr>
      <w:r>
        <w:t>Consider the variable skills, experi</w:t>
      </w:r>
      <w:r w:rsidR="00BC0BA1">
        <w:t>ence and qualifications of the E</w:t>
      </w:r>
      <w:r>
        <w:t>ducator</w:t>
      </w:r>
      <w:r w:rsidR="00BC0BA1">
        <w:t>s</w:t>
      </w:r>
      <w:r>
        <w:t xml:space="preserve"> working at the facility or involved in the practise or activity. </w:t>
      </w:r>
    </w:p>
    <w:p w14:paraId="2927BBD0" w14:textId="77777777" w:rsidR="00EB7708" w:rsidRPr="00EB7708" w:rsidRDefault="008E7499" w:rsidP="00EB7708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EB7708" w:rsidRPr="00EB7708">
        <w:rPr>
          <w:color w:val="943634" w:themeColor="accent2" w:themeShade="BF"/>
        </w:rPr>
        <w:t>.4 A Risk Assessment for an Excursion must –</w:t>
      </w:r>
    </w:p>
    <w:p w14:paraId="745CD53A" w14:textId="77777777" w:rsidR="00732BDA" w:rsidRDefault="00732BDA" w:rsidP="00732BDA">
      <w:pPr>
        <w:pStyle w:val="ListParagraph"/>
        <w:numPr>
          <w:ilvl w:val="0"/>
          <w:numId w:val="12"/>
        </w:numPr>
      </w:pPr>
      <w:r>
        <w:t>Be undertaken prior to commencement of the excursion.</w:t>
      </w:r>
    </w:p>
    <w:p w14:paraId="286D1AE4" w14:textId="77777777" w:rsidR="00732BDA" w:rsidRDefault="00732BDA" w:rsidP="00732BDA">
      <w:pPr>
        <w:pStyle w:val="ListParagraph"/>
        <w:numPr>
          <w:ilvl w:val="0"/>
          <w:numId w:val="12"/>
        </w:numPr>
      </w:pPr>
      <w:r>
        <w:t xml:space="preserve">Be available for Educators, parent/guardians and any other persons whom wish to view it. </w:t>
      </w:r>
    </w:p>
    <w:p w14:paraId="7CAD6A60" w14:textId="77777777" w:rsidR="00732BDA" w:rsidRDefault="00732BDA" w:rsidP="00732BDA">
      <w:pPr>
        <w:pStyle w:val="ListParagraph"/>
        <w:numPr>
          <w:ilvl w:val="0"/>
          <w:numId w:val="12"/>
        </w:numPr>
      </w:pPr>
      <w:r>
        <w:t>Address the following (pertaining to transportation):</w:t>
      </w:r>
    </w:p>
    <w:p w14:paraId="23D6E501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The proposed route and duration of the transportation</w:t>
      </w:r>
    </w:p>
    <w:p w14:paraId="061C2238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The proposed pick-up location and destination</w:t>
      </w:r>
    </w:p>
    <w:p w14:paraId="0059836F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The means of transport</w:t>
      </w:r>
    </w:p>
    <w:p w14:paraId="0513D893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Any requirements for seatbelts or safety restraints under SA law</w:t>
      </w:r>
    </w:p>
    <w:p w14:paraId="65682910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Any water hazards</w:t>
      </w:r>
    </w:p>
    <w:p w14:paraId="67FC32B9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The number of children and adults involved in the transportation</w:t>
      </w:r>
    </w:p>
    <w:p w14:paraId="5132CA15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Given the risks proposed by transportation, the number of educators that is appropriat</w:t>
      </w:r>
      <w:r w:rsidR="0065226C">
        <w:t>e to provide supervision and whe</w:t>
      </w:r>
      <w:r>
        <w:t>ther any supervisors with specialist skills is required</w:t>
      </w:r>
    </w:p>
    <w:p w14:paraId="247F7088" w14:textId="77777777" w:rsidR="00732BDA" w:rsidRDefault="0065226C" w:rsidP="00732BDA">
      <w:pPr>
        <w:pStyle w:val="ListParagraph"/>
        <w:numPr>
          <w:ilvl w:val="0"/>
          <w:numId w:val="13"/>
        </w:numPr>
      </w:pPr>
      <w:r>
        <w:lastRenderedPageBreak/>
        <w:t>Whe</w:t>
      </w:r>
      <w:r w:rsidR="00732BDA">
        <w:t>ther any items should be readily available during transportation (</w:t>
      </w:r>
      <w:proofErr w:type="gramStart"/>
      <w:r w:rsidR="00732BDA">
        <w:t>e.g.</w:t>
      </w:r>
      <w:proofErr w:type="gramEnd"/>
      <w:r w:rsidR="00732BDA">
        <w:t xml:space="preserve"> a mobile phone, a list of emergency contact numbers for children, first aid equipment, etc.)</w:t>
      </w:r>
    </w:p>
    <w:p w14:paraId="480CD045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The process for entering and exiting the education and care service premises and the pick-up location or destination (as required)</w:t>
      </w:r>
    </w:p>
    <w:p w14:paraId="2E9ED01E" w14:textId="77777777" w:rsidR="00732BDA" w:rsidRDefault="00732BDA" w:rsidP="00732BDA">
      <w:pPr>
        <w:pStyle w:val="ListParagraph"/>
        <w:numPr>
          <w:ilvl w:val="0"/>
          <w:numId w:val="13"/>
        </w:numPr>
      </w:pPr>
      <w:r>
        <w:t>Procedures for embarking and disembarking the means of transport, including how each child is accounted for on embarking and disembarking</w:t>
      </w:r>
    </w:p>
    <w:p w14:paraId="1DA2DBB4" w14:textId="77777777" w:rsidR="00732BDA" w:rsidRDefault="00732BDA" w:rsidP="00732BDA">
      <w:pPr>
        <w:pStyle w:val="ListParagraph"/>
        <w:numPr>
          <w:ilvl w:val="0"/>
          <w:numId w:val="14"/>
        </w:numPr>
      </w:pPr>
      <w:r>
        <w:t>Address the following (pertaining to the activity):</w:t>
      </w:r>
    </w:p>
    <w:p w14:paraId="0BD342D7" w14:textId="77777777" w:rsidR="00732BDA" w:rsidRDefault="00732BDA" w:rsidP="00732BDA">
      <w:pPr>
        <w:pStyle w:val="ListParagraph"/>
        <w:numPr>
          <w:ilvl w:val="0"/>
          <w:numId w:val="15"/>
        </w:numPr>
      </w:pPr>
      <w:r>
        <w:t>All proposed activities to take place during the excursion</w:t>
      </w:r>
    </w:p>
    <w:p w14:paraId="42B7D94B" w14:textId="77777777" w:rsidR="00732BDA" w:rsidRDefault="00732BDA" w:rsidP="00732BDA">
      <w:pPr>
        <w:pStyle w:val="ListParagraph"/>
        <w:numPr>
          <w:ilvl w:val="0"/>
          <w:numId w:val="15"/>
        </w:numPr>
      </w:pPr>
      <w:r>
        <w:t>The items to be readily available during the excursion</w:t>
      </w:r>
    </w:p>
    <w:p w14:paraId="2217EC03" w14:textId="77777777" w:rsidR="00732BDA" w:rsidRDefault="00732BDA" w:rsidP="00732BDA">
      <w:pPr>
        <w:pStyle w:val="ListParagraph"/>
        <w:numPr>
          <w:ilvl w:val="0"/>
          <w:numId w:val="15"/>
        </w:numPr>
      </w:pPr>
      <w:r>
        <w:t>An assessment of the hazards involved with each activity, the elimination/cont</w:t>
      </w:r>
      <w:r w:rsidR="00360272">
        <w:t xml:space="preserve">rol measures that will be in </w:t>
      </w:r>
      <w:r>
        <w:t xml:space="preserve">place, who is responsible for implementing these elimination/control measures, and when they will be completed (using the risk matrix). </w:t>
      </w:r>
    </w:p>
    <w:p w14:paraId="0AC5F9CC" w14:textId="77777777" w:rsidR="00732BDA" w:rsidRDefault="00732BDA" w:rsidP="00732BDA">
      <w:pPr>
        <w:pStyle w:val="ListParagraph"/>
        <w:numPr>
          <w:ilvl w:val="0"/>
          <w:numId w:val="14"/>
        </w:numPr>
      </w:pPr>
      <w:r>
        <w:t>The Department for Education Excursion Risk Management Template will be used to undertake the risk assessment to as each of these areas of consideration are addressed.</w:t>
      </w:r>
    </w:p>
    <w:p w14:paraId="680CBE41" w14:textId="77777777" w:rsidR="00EB7708" w:rsidRPr="00BC0BA1" w:rsidRDefault="008E7499" w:rsidP="00BC0BA1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BC0BA1" w:rsidRPr="00BC0BA1">
        <w:rPr>
          <w:color w:val="943634" w:themeColor="accent2" w:themeShade="BF"/>
        </w:rPr>
        <w:t xml:space="preserve">.5 Other </w:t>
      </w:r>
      <w:r w:rsidR="00EC5766" w:rsidRPr="00BC0BA1">
        <w:rPr>
          <w:color w:val="943634" w:themeColor="accent2" w:themeShade="BF"/>
        </w:rPr>
        <w:t>Considerations</w:t>
      </w:r>
    </w:p>
    <w:p w14:paraId="4BEBB7D4" w14:textId="77777777" w:rsidR="00373660" w:rsidRDefault="00EC5766" w:rsidP="00EC5766">
      <w:pPr>
        <w:pStyle w:val="ListParagraph"/>
        <w:numPr>
          <w:ilvl w:val="0"/>
          <w:numId w:val="9"/>
        </w:numPr>
      </w:pPr>
      <w:r>
        <w:t xml:space="preserve">In instances where there is uncertainty about the identified risks that arise from a risk assessment, the author of the risk assessment is to seek guidance from </w:t>
      </w:r>
      <w:r w:rsidR="00373660">
        <w:t xml:space="preserve">Aldgate Primary School Governing Council, or the Out of School Hours Care Line Manager – Aldgate Primary School Principal. </w:t>
      </w:r>
    </w:p>
    <w:p w14:paraId="2CF80F4B" w14:textId="77777777" w:rsidR="00EC5766" w:rsidRDefault="00373660" w:rsidP="00EC5766">
      <w:pPr>
        <w:pStyle w:val="ListParagraph"/>
        <w:numPr>
          <w:ilvl w:val="0"/>
          <w:numId w:val="9"/>
        </w:numPr>
      </w:pPr>
      <w:r>
        <w:t>This may result in the Aldgate Primary School Governing Council, the Line Manager or elected nominee countersigning the risk assessment.</w:t>
      </w:r>
    </w:p>
    <w:p w14:paraId="436F6A77" w14:textId="77777777" w:rsidR="00BC0BA1" w:rsidRPr="00E02D26" w:rsidRDefault="008E7499" w:rsidP="00BC0BA1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BC0BA1">
        <w:rPr>
          <w:color w:val="943634" w:themeColor="accent2" w:themeShade="BF"/>
        </w:rPr>
        <w:t xml:space="preserve">. </w:t>
      </w:r>
      <w:r w:rsidR="00BC0BA1" w:rsidRPr="00E02D26">
        <w:rPr>
          <w:color w:val="943634" w:themeColor="accent2" w:themeShade="BF"/>
        </w:rPr>
        <w:t>Roles and responsibilities</w:t>
      </w:r>
    </w:p>
    <w:p w14:paraId="2454363E" w14:textId="77777777" w:rsidR="00BC0BA1" w:rsidRPr="00E02D26" w:rsidRDefault="008E7499" w:rsidP="00BC0BA1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BC0BA1">
        <w:rPr>
          <w:color w:val="943634" w:themeColor="accent2" w:themeShade="BF"/>
        </w:rPr>
        <w:t>.1 The D</w:t>
      </w:r>
      <w:r w:rsidR="00BC0BA1" w:rsidRPr="00E02D26">
        <w:rPr>
          <w:color w:val="943634" w:themeColor="accent2" w:themeShade="BF"/>
        </w:rPr>
        <w:t>irector is responsible for—</w:t>
      </w:r>
    </w:p>
    <w:p w14:paraId="4DB1A849" w14:textId="77777777" w:rsidR="00BC0BA1" w:rsidRDefault="005F712E" w:rsidP="00BC0BA1">
      <w:pPr>
        <w:pStyle w:val="ListParagraph"/>
        <w:numPr>
          <w:ilvl w:val="0"/>
          <w:numId w:val="11"/>
        </w:numPr>
      </w:pPr>
      <w:r>
        <w:t xml:space="preserve">Ensuring appropriate risk assessments are constructed for all identified risks of the facility, practises and activities. </w:t>
      </w:r>
    </w:p>
    <w:p w14:paraId="3391E877" w14:textId="77777777" w:rsidR="005F712E" w:rsidRDefault="005F712E" w:rsidP="00BC0BA1">
      <w:pPr>
        <w:pStyle w:val="ListParagraph"/>
        <w:numPr>
          <w:ilvl w:val="0"/>
          <w:numId w:val="11"/>
        </w:numPr>
      </w:pPr>
      <w:r>
        <w:t xml:space="preserve">Ensuring appropriate risk assessments are constructed for all planned excursions. </w:t>
      </w:r>
    </w:p>
    <w:p w14:paraId="7F8FDEF0" w14:textId="77777777" w:rsidR="005F712E" w:rsidRDefault="005F712E" w:rsidP="00BC0BA1">
      <w:pPr>
        <w:pStyle w:val="ListParagraph"/>
        <w:numPr>
          <w:ilvl w:val="0"/>
          <w:numId w:val="11"/>
        </w:numPr>
      </w:pPr>
      <w:r>
        <w:t>Ensuring all risk management procedures are enacted in an appropriate manner.</w:t>
      </w:r>
    </w:p>
    <w:p w14:paraId="4D68A8DA" w14:textId="77777777" w:rsidR="005F712E" w:rsidRDefault="005F712E" w:rsidP="00BC0BA1">
      <w:pPr>
        <w:pStyle w:val="ListParagraph"/>
        <w:numPr>
          <w:ilvl w:val="0"/>
          <w:numId w:val="11"/>
        </w:numPr>
      </w:pPr>
      <w:r>
        <w:t>Ensuring all risk management documentation i</w:t>
      </w:r>
      <w:r w:rsidR="00360272">
        <w:t>s fi</w:t>
      </w:r>
      <w:r>
        <w:t xml:space="preserve">led appropriately as per procedures stated in Policy 016 – Governance and Management Policy. </w:t>
      </w:r>
    </w:p>
    <w:p w14:paraId="4322A337" w14:textId="77777777" w:rsidR="005F712E" w:rsidRDefault="005F712E" w:rsidP="00BC0BA1">
      <w:pPr>
        <w:pStyle w:val="ListParagraph"/>
        <w:numPr>
          <w:ilvl w:val="0"/>
          <w:numId w:val="11"/>
        </w:numPr>
      </w:pPr>
      <w:r>
        <w:t xml:space="preserve">Ensuring all risk management is communicated with Educators, children and parent/guardians were appropriate. </w:t>
      </w:r>
    </w:p>
    <w:p w14:paraId="22DC3DAA" w14:textId="77777777" w:rsidR="005F712E" w:rsidRDefault="005F712E" w:rsidP="00BC0BA1">
      <w:pPr>
        <w:pStyle w:val="ListParagraph"/>
        <w:numPr>
          <w:ilvl w:val="0"/>
          <w:numId w:val="11"/>
        </w:numPr>
      </w:pPr>
      <w:r>
        <w:t>Communicating any serious risks to Aldgate Primary School Governing Council, or the Out of School Hours Care Line Manager – Aldgate Primary School Principal.</w:t>
      </w:r>
    </w:p>
    <w:p w14:paraId="76365D93" w14:textId="77777777" w:rsidR="00360272" w:rsidRPr="00E02D26" w:rsidRDefault="00360272" w:rsidP="00360272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lastRenderedPageBreak/>
        <w:t>4.2 All Educators are</w:t>
      </w:r>
      <w:r w:rsidRPr="00E02D26">
        <w:rPr>
          <w:color w:val="943634" w:themeColor="accent2" w:themeShade="BF"/>
        </w:rPr>
        <w:t xml:space="preserve"> responsible for—</w:t>
      </w:r>
    </w:p>
    <w:p w14:paraId="1EB0C0CC" w14:textId="77777777" w:rsidR="00360272" w:rsidRDefault="00360272" w:rsidP="00360272">
      <w:pPr>
        <w:pStyle w:val="ListParagraph"/>
        <w:numPr>
          <w:ilvl w:val="0"/>
          <w:numId w:val="17"/>
        </w:numPr>
        <w:ind w:left="0" w:firstLine="360"/>
      </w:pPr>
      <w:r>
        <w:t>Taking the time to read through all risk assessments that are provided to them.</w:t>
      </w:r>
    </w:p>
    <w:p w14:paraId="7DE11744" w14:textId="77777777" w:rsidR="00360272" w:rsidRDefault="00360272" w:rsidP="00360272">
      <w:pPr>
        <w:pStyle w:val="ListParagraph"/>
        <w:numPr>
          <w:ilvl w:val="0"/>
          <w:numId w:val="17"/>
        </w:numPr>
        <w:ind w:left="0" w:firstLine="360"/>
      </w:pPr>
      <w:r>
        <w:t>Following the risk minimisation strategies outlined in the risk assessments.</w:t>
      </w:r>
    </w:p>
    <w:p w14:paraId="3F467EA5" w14:textId="77777777" w:rsidR="00360272" w:rsidRPr="00EC5766" w:rsidRDefault="00360272" w:rsidP="00C954B8">
      <w:pPr>
        <w:pStyle w:val="ListParagraph"/>
        <w:numPr>
          <w:ilvl w:val="0"/>
          <w:numId w:val="17"/>
        </w:numPr>
      </w:pPr>
      <w:r>
        <w:t xml:space="preserve">Advising the director of any potential risks </w:t>
      </w:r>
      <w:r w:rsidR="00C954B8">
        <w:t>that have not yet been addressed in a risk assessment.</w:t>
      </w:r>
    </w:p>
    <w:sectPr w:rsidR="00360272" w:rsidRPr="00EC5766" w:rsidSect="00531658">
      <w:headerReference w:type="default" r:id="rId9"/>
      <w:footerReference w:type="default" r:id="rId10"/>
      <w:pgSz w:w="11906" w:h="16838"/>
      <w:pgMar w:top="2381" w:right="1077" w:bottom="155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9305A" w14:textId="77777777" w:rsidR="00BC0BA1" w:rsidRDefault="00BC0BA1" w:rsidP="00606150">
      <w:pPr>
        <w:spacing w:after="0" w:line="240" w:lineRule="auto"/>
      </w:pPr>
      <w:r>
        <w:separator/>
      </w:r>
    </w:p>
  </w:endnote>
  <w:endnote w:type="continuationSeparator" w:id="0">
    <w:p w14:paraId="755BD067" w14:textId="77777777" w:rsidR="00BC0BA1" w:rsidRDefault="00BC0BA1" w:rsidP="0060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115A8" w14:textId="77777777" w:rsidR="00BC0BA1" w:rsidRDefault="00BC0BA1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Aldgate Primary School Out of Hours School Care and Vacation Care</w:t>
    </w:r>
  </w:p>
  <w:p w14:paraId="478883FB" w14:textId="77777777" w:rsidR="00BC0BA1" w:rsidRDefault="00BC0BA1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Policy 012: Risk Assessment Policy</w:t>
    </w:r>
  </w:p>
  <w:p w14:paraId="5B3C05A1" w14:textId="77777777" w:rsidR="00BC0BA1" w:rsidRPr="00606150" w:rsidRDefault="00BC0BA1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Approval Date: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9705" w14:textId="77777777" w:rsidR="00BC0BA1" w:rsidRDefault="00BC0BA1" w:rsidP="00606150">
      <w:pPr>
        <w:spacing w:after="0" w:line="240" w:lineRule="auto"/>
      </w:pPr>
      <w:r>
        <w:separator/>
      </w:r>
    </w:p>
  </w:footnote>
  <w:footnote w:type="continuationSeparator" w:id="0">
    <w:p w14:paraId="3EA74716" w14:textId="77777777" w:rsidR="00BC0BA1" w:rsidRDefault="00BC0BA1" w:rsidP="0060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5FCE3" w14:textId="77777777" w:rsidR="00BC0BA1" w:rsidRDefault="00BC0BA1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6EDD1B01" wp14:editId="3361F245">
          <wp:simplePos x="0" y="0"/>
          <wp:positionH relativeFrom="column">
            <wp:posOffset>-419100</wp:posOffset>
          </wp:positionH>
          <wp:positionV relativeFrom="paragraph">
            <wp:posOffset>-211455</wp:posOffset>
          </wp:positionV>
          <wp:extent cx="1695450" cy="990600"/>
          <wp:effectExtent l="0" t="0" r="0" b="0"/>
          <wp:wrapTight wrapText="bothSides">
            <wp:wrapPolygon edited="0">
              <wp:start x="0" y="0"/>
              <wp:lineTo x="0" y="21185"/>
              <wp:lineTo x="21357" y="21185"/>
              <wp:lineTo x="21357" y="0"/>
              <wp:lineTo x="0" y="0"/>
            </wp:wrapPolygon>
          </wp:wrapTight>
          <wp:docPr id="1" name="Picture 1" descr="aldga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dga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98131D" wp14:editId="18221568">
              <wp:simplePos x="0" y="0"/>
              <wp:positionH relativeFrom="column">
                <wp:posOffset>-561975</wp:posOffset>
              </wp:positionH>
              <wp:positionV relativeFrom="paragraph">
                <wp:posOffset>-287655</wp:posOffset>
              </wp:positionV>
              <wp:extent cx="7277100" cy="1171575"/>
              <wp:effectExtent l="0" t="0" r="19050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0" cy="11715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chemeClr val="accent2">
                            <a:lumMod val="75000"/>
                          </a:schemeClr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9BF066" w14:textId="77777777" w:rsidR="00BC0BA1" w:rsidRDefault="00BC0BA1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 w:rsidRPr="0060615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Policy 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>012</w:t>
                          </w:r>
                        </w:p>
                        <w:p w14:paraId="6F626D0B" w14:textId="77777777" w:rsidR="00BC0BA1" w:rsidRDefault="00BC0BA1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  <w:t>Risk Assessment Policy</w:t>
                          </w:r>
                        </w:p>
                        <w:p w14:paraId="2DFE1FBB" w14:textId="77777777" w:rsidR="00BC0BA1" w:rsidRPr="00606150" w:rsidRDefault="00BC0BA1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0"/>
                            </w:rPr>
                          </w:pPr>
                        </w:p>
                        <w:p w14:paraId="09140F98" w14:textId="0E58F622" w:rsidR="00BC0BA1" w:rsidRPr="00606150" w:rsidRDefault="00BC0BA1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Approval Date: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 w:rsidR="00AA0D61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27/08/2024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  <w:t>To Be Reviewed:</w:t>
                          </w:r>
                          <w:r w:rsidR="005C7445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27/08/2026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813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4.25pt;margin-top:-22.65pt;width:57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" fillcolor="#943634 [2405]" strokecolor="#943634 [2405]" strokeweight="2pt">
              <v:textbox>
                <w:txbxContent>
                  <w:p w14:paraId="6E9BF066" w14:textId="77777777" w:rsidR="00BC0BA1" w:rsidRDefault="00BC0BA1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60615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Policy 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>012</w:t>
                    </w:r>
                  </w:p>
                  <w:p w14:paraId="6F626D0B" w14:textId="77777777" w:rsidR="00BC0BA1" w:rsidRDefault="00BC0BA1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  <w:t>Risk Assessment Policy</w:t>
                    </w:r>
                  </w:p>
                  <w:p w14:paraId="2DFE1FBB" w14:textId="77777777" w:rsidR="00BC0BA1" w:rsidRPr="00606150" w:rsidRDefault="00BC0BA1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20"/>
                      </w:rPr>
                    </w:pPr>
                  </w:p>
                  <w:p w14:paraId="09140F98" w14:textId="0E58F622" w:rsidR="00BC0BA1" w:rsidRPr="00606150" w:rsidRDefault="00BC0BA1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sz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Approval Date: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 w:rsidR="00AA0D61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27/08/2024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  <w:t>To Be Reviewed:</w:t>
                    </w:r>
                    <w:r w:rsidR="005C7445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27/08/2026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339"/>
    <w:multiLevelType w:val="hybridMultilevel"/>
    <w:tmpl w:val="A0A210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2FF2"/>
    <w:multiLevelType w:val="hybridMultilevel"/>
    <w:tmpl w:val="26BA2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B7A14"/>
    <w:multiLevelType w:val="hybridMultilevel"/>
    <w:tmpl w:val="5B0A0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012"/>
    <w:multiLevelType w:val="hybridMultilevel"/>
    <w:tmpl w:val="B89A74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304FD"/>
    <w:multiLevelType w:val="hybridMultilevel"/>
    <w:tmpl w:val="3CD2C6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92DA5"/>
    <w:multiLevelType w:val="hybridMultilevel"/>
    <w:tmpl w:val="B7E0AC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264E7"/>
    <w:multiLevelType w:val="hybridMultilevel"/>
    <w:tmpl w:val="924A95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A1E3B"/>
    <w:multiLevelType w:val="hybridMultilevel"/>
    <w:tmpl w:val="FA0C64DA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86F3509"/>
    <w:multiLevelType w:val="hybridMultilevel"/>
    <w:tmpl w:val="A8AA0E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8498A"/>
    <w:multiLevelType w:val="hybridMultilevel"/>
    <w:tmpl w:val="E3F4B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C7ED6"/>
    <w:multiLevelType w:val="hybridMultilevel"/>
    <w:tmpl w:val="4E521CDC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09750E4"/>
    <w:multiLevelType w:val="hybridMultilevel"/>
    <w:tmpl w:val="FA0410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6626C"/>
    <w:multiLevelType w:val="hybridMultilevel"/>
    <w:tmpl w:val="45207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06F5F"/>
    <w:multiLevelType w:val="hybridMultilevel"/>
    <w:tmpl w:val="B2889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54D2B"/>
    <w:multiLevelType w:val="hybridMultilevel"/>
    <w:tmpl w:val="48008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E480E"/>
    <w:multiLevelType w:val="hybridMultilevel"/>
    <w:tmpl w:val="4F56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64F1B"/>
    <w:multiLevelType w:val="hybridMultilevel"/>
    <w:tmpl w:val="F3581F5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9"/>
  </w:num>
  <w:num w:numId="5">
    <w:abstractNumId w:val="15"/>
  </w:num>
  <w:num w:numId="6">
    <w:abstractNumId w:val="12"/>
  </w:num>
  <w:num w:numId="7">
    <w:abstractNumId w:val="1"/>
  </w:num>
  <w:num w:numId="8">
    <w:abstractNumId w:val="6"/>
  </w:num>
  <w:num w:numId="9">
    <w:abstractNumId w:val="4"/>
  </w:num>
  <w:num w:numId="10">
    <w:abstractNumId w:val="16"/>
  </w:num>
  <w:num w:numId="11">
    <w:abstractNumId w:val="5"/>
  </w:num>
  <w:num w:numId="12">
    <w:abstractNumId w:val="8"/>
  </w:num>
  <w:num w:numId="13">
    <w:abstractNumId w:val="10"/>
  </w:num>
  <w:num w:numId="14">
    <w:abstractNumId w:val="3"/>
  </w:num>
  <w:num w:numId="15">
    <w:abstractNumId w:val="7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150"/>
    <w:rsid w:val="00126098"/>
    <w:rsid w:val="001A581C"/>
    <w:rsid w:val="00235202"/>
    <w:rsid w:val="00360272"/>
    <w:rsid w:val="00373660"/>
    <w:rsid w:val="004C3977"/>
    <w:rsid w:val="004D0ED8"/>
    <w:rsid w:val="004D2398"/>
    <w:rsid w:val="00531658"/>
    <w:rsid w:val="005C7445"/>
    <w:rsid w:val="005F712E"/>
    <w:rsid w:val="00606150"/>
    <w:rsid w:val="00623B71"/>
    <w:rsid w:val="00637EF4"/>
    <w:rsid w:val="0065226C"/>
    <w:rsid w:val="00676363"/>
    <w:rsid w:val="006D24CC"/>
    <w:rsid w:val="00732BDA"/>
    <w:rsid w:val="007A5228"/>
    <w:rsid w:val="007B12E3"/>
    <w:rsid w:val="007D12CD"/>
    <w:rsid w:val="0086497B"/>
    <w:rsid w:val="008B16F1"/>
    <w:rsid w:val="008B3B8F"/>
    <w:rsid w:val="008E7499"/>
    <w:rsid w:val="0092423B"/>
    <w:rsid w:val="0096218E"/>
    <w:rsid w:val="009B70E0"/>
    <w:rsid w:val="009C092B"/>
    <w:rsid w:val="009D00C8"/>
    <w:rsid w:val="00A66DF5"/>
    <w:rsid w:val="00AA0D61"/>
    <w:rsid w:val="00B35E4D"/>
    <w:rsid w:val="00BC0BA1"/>
    <w:rsid w:val="00C65DEF"/>
    <w:rsid w:val="00C94DB0"/>
    <w:rsid w:val="00C954B8"/>
    <w:rsid w:val="00EB7708"/>
    <w:rsid w:val="00EC5766"/>
    <w:rsid w:val="00FA1402"/>
    <w:rsid w:val="00FF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AFDE2"/>
  <w15:docId w15:val="{B1546A62-F8EC-43D4-A6C1-F929BAAA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50"/>
  </w:style>
  <w:style w:type="paragraph" w:styleId="Footer">
    <w:name w:val="footer"/>
    <w:basedOn w:val="Normal"/>
    <w:link w:val="Foot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50"/>
  </w:style>
  <w:style w:type="paragraph" w:styleId="BalloonText">
    <w:name w:val="Balloon Text"/>
    <w:basedOn w:val="Normal"/>
    <w:link w:val="BalloonTextChar"/>
    <w:uiPriority w:val="99"/>
    <w:semiHidden/>
    <w:unhideWhenUsed/>
    <w:rsid w:val="006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06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37EF4"/>
    <w:pPr>
      <w:ind w:left="720"/>
      <w:contextualSpacing/>
    </w:pPr>
  </w:style>
  <w:style w:type="table" w:styleId="TableGrid">
    <w:name w:val="Table Grid"/>
    <w:basedOn w:val="TableNormal"/>
    <w:uiPriority w:val="59"/>
    <w:rsid w:val="0063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37E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">
    <w:name w:val="Light Grid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31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ediumGrid2-Accent6">
    <w:name w:val="Medium Grid 2 Accent 6"/>
    <w:basedOn w:val="TableNormal"/>
    <w:uiPriority w:val="68"/>
    <w:rsid w:val="009C092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1-Accent6">
    <w:name w:val="Medium List 1 Accent 6"/>
    <w:basedOn w:val="TableNormal"/>
    <w:uiPriority w:val="65"/>
    <w:rsid w:val="009C09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Shading-Accent6">
    <w:name w:val="Light Shading Accent 6"/>
    <w:basedOn w:val="TableNormal"/>
    <w:uiPriority w:val="60"/>
    <w:rsid w:val="009C09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1Light-Accent2">
    <w:name w:val="List Table 1 Light Accent 2"/>
    <w:basedOn w:val="TableNormal"/>
    <w:uiPriority w:val="46"/>
    <w:rsid w:val="00FF316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Emphasis">
    <w:name w:val="Emphasis"/>
    <w:basedOn w:val="DefaultParagraphFont"/>
    <w:uiPriority w:val="20"/>
    <w:qFormat/>
    <w:rsid w:val="008B16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7D43F-7687-43FE-BA47-1E6EB0D2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Gardner, Jess (Temporary Relievers)</cp:lastModifiedBy>
  <cp:revision>28</cp:revision>
  <cp:lastPrinted>2025-11-17T00:11:00Z</cp:lastPrinted>
  <dcterms:created xsi:type="dcterms:W3CDTF">2015-02-23T03:45:00Z</dcterms:created>
  <dcterms:modified xsi:type="dcterms:W3CDTF">2025-11-17T00:11:00Z</dcterms:modified>
</cp:coreProperties>
</file>